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F97" w:rsidRPr="00CA2F97" w:rsidRDefault="00CA2F97" w:rsidP="00CA2F97">
      <w:pPr>
        <w:widowControl/>
        <w:shd w:val="clear" w:color="auto" w:fill="FFFFFF"/>
        <w:spacing w:line="360" w:lineRule="auto"/>
        <w:ind w:firstLine="475"/>
        <w:jc w:val="center"/>
        <w:rPr>
          <w:rFonts w:ascii="Times New Roman" w:eastAsia="宋体" w:hAnsi="Times New Roman" w:cs="Times New Roman"/>
          <w:color w:val="000000"/>
          <w:kern w:val="0"/>
          <w:sz w:val="30"/>
          <w:szCs w:val="30"/>
        </w:rPr>
      </w:pPr>
      <w:r w:rsidRPr="00CA2F97">
        <w:rPr>
          <w:rFonts w:ascii="Courier New" w:eastAsia="宋体" w:hAnsi="Courier New" w:cs="Courier New"/>
          <w:b/>
          <w:bCs/>
          <w:color w:val="000000"/>
          <w:kern w:val="0"/>
          <w:sz w:val="30"/>
          <w:szCs w:val="30"/>
          <w:bdr w:val="none" w:sz="0" w:space="0" w:color="auto" w:frame="1"/>
        </w:rPr>
        <w:t>第三批能力提高子课题</w:t>
      </w:r>
      <w:r w:rsidRPr="00CA2F97">
        <w:rPr>
          <w:rFonts w:ascii="Courier New" w:eastAsia="宋体" w:hAnsi="Courier New" w:cs="Courier New" w:hint="eastAsia"/>
          <w:b/>
          <w:bCs/>
          <w:color w:val="000000"/>
          <w:kern w:val="0"/>
          <w:sz w:val="30"/>
          <w:szCs w:val="30"/>
          <w:bdr w:val="none" w:sz="0" w:space="0" w:color="auto" w:frame="1"/>
        </w:rPr>
        <w:t>汇总</w:t>
      </w:r>
    </w:p>
    <w:tbl>
      <w:tblPr>
        <w:tblW w:w="14164" w:type="dxa"/>
        <w:tblCellSpacing w:w="0" w:type="dxa"/>
        <w:tblLayout w:type="fixed"/>
        <w:tblCellMar>
          <w:top w:w="105" w:type="dxa"/>
          <w:left w:w="105" w:type="dxa"/>
          <w:bottom w:w="105" w:type="dxa"/>
          <w:right w:w="105" w:type="dxa"/>
        </w:tblCellMar>
        <w:tblLook w:val="04A0"/>
      </w:tblPr>
      <w:tblGrid>
        <w:gridCol w:w="925"/>
        <w:gridCol w:w="1899"/>
        <w:gridCol w:w="2126"/>
        <w:gridCol w:w="1134"/>
        <w:gridCol w:w="5812"/>
        <w:gridCol w:w="2268"/>
      </w:tblGrid>
      <w:tr w:rsidR="00CA2F97" w:rsidRPr="00CA2F97" w:rsidTr="00AA5DE4">
        <w:trPr>
          <w:trHeight w:val="480"/>
          <w:tblCellSpacing w:w="0" w:type="dxa"/>
        </w:trPr>
        <w:tc>
          <w:tcPr>
            <w:tcW w:w="925" w:type="dxa"/>
            <w:tcBorders>
              <w:top w:val="single" w:sz="6" w:space="0" w:color="auto"/>
              <w:left w:val="single" w:sz="6" w:space="0" w:color="auto"/>
              <w:bottom w:val="single" w:sz="6" w:space="0" w:color="auto"/>
              <w:right w:val="nil"/>
            </w:tcBorders>
            <w:shd w:val="clear" w:color="auto" w:fill="9999FF"/>
            <w:tcMar>
              <w:top w:w="0" w:type="dxa"/>
              <w:left w:w="115" w:type="dxa"/>
              <w:bottom w:w="0" w:type="dxa"/>
              <w:right w:w="0" w:type="dxa"/>
            </w:tcMar>
            <w:vAlign w:val="center"/>
            <w:hideMark/>
          </w:tcPr>
          <w:p w:rsidR="00CA2F97" w:rsidRDefault="00CA2F97" w:rsidP="00CA2F97">
            <w:pPr>
              <w:widowControl/>
              <w:spacing w:line="400" w:lineRule="exact"/>
              <w:jc w:val="center"/>
              <w:rPr>
                <w:rFonts w:ascii="宋体" w:eastAsia="宋体" w:hAnsi="宋体" w:cs="Times New Roman"/>
                <w:b/>
                <w:bCs/>
                <w:color w:val="000000"/>
                <w:kern w:val="0"/>
                <w:sz w:val="28"/>
                <w:szCs w:val="28"/>
                <w:bdr w:val="none" w:sz="0" w:space="0" w:color="auto" w:frame="1"/>
              </w:rPr>
            </w:pPr>
            <w:r w:rsidRPr="00CA2F97">
              <w:rPr>
                <w:rFonts w:ascii="宋体" w:eastAsia="宋体" w:hAnsi="宋体" w:cs="Times New Roman"/>
                <w:b/>
                <w:bCs/>
                <w:color w:val="000000"/>
                <w:kern w:val="0"/>
                <w:sz w:val="28"/>
                <w:szCs w:val="28"/>
                <w:bdr w:val="none" w:sz="0" w:space="0" w:color="auto" w:frame="1"/>
              </w:rPr>
              <w:t>指导</w:t>
            </w:r>
          </w:p>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r w:rsidRPr="00CA2F97">
              <w:rPr>
                <w:rFonts w:ascii="宋体" w:eastAsia="宋体" w:hAnsi="宋体" w:cs="Times New Roman"/>
                <w:b/>
                <w:bCs/>
                <w:color w:val="000000"/>
                <w:kern w:val="0"/>
                <w:sz w:val="28"/>
                <w:szCs w:val="28"/>
                <w:bdr w:val="none" w:sz="0" w:space="0" w:color="auto" w:frame="1"/>
              </w:rPr>
              <w:t>教师</w:t>
            </w:r>
          </w:p>
        </w:tc>
        <w:tc>
          <w:tcPr>
            <w:tcW w:w="1899" w:type="dxa"/>
            <w:tcBorders>
              <w:top w:val="single" w:sz="6" w:space="0" w:color="auto"/>
              <w:left w:val="single" w:sz="6" w:space="0" w:color="auto"/>
              <w:bottom w:val="single" w:sz="6" w:space="0" w:color="auto"/>
              <w:right w:val="nil"/>
            </w:tcBorders>
            <w:shd w:val="clear" w:color="auto" w:fill="9999FF"/>
            <w:tcMar>
              <w:top w:w="0" w:type="dxa"/>
              <w:left w:w="0" w:type="dxa"/>
              <w:bottom w:w="0" w:type="dxa"/>
              <w:right w:w="0" w:type="dxa"/>
            </w:tcMar>
            <w:vAlign w:val="center"/>
            <w:hideMark/>
          </w:tcPr>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r w:rsidRPr="00CA2F97">
              <w:rPr>
                <w:rFonts w:ascii="宋体" w:eastAsia="宋体" w:hAnsi="宋体" w:cs="Times New Roman"/>
                <w:b/>
                <w:bCs/>
                <w:color w:val="000000"/>
                <w:kern w:val="0"/>
                <w:sz w:val="28"/>
                <w:szCs w:val="28"/>
                <w:bdr w:val="none" w:sz="0" w:space="0" w:color="auto" w:frame="1"/>
              </w:rPr>
              <w:t>项目名称</w:t>
            </w:r>
          </w:p>
        </w:tc>
        <w:tc>
          <w:tcPr>
            <w:tcW w:w="2126" w:type="dxa"/>
            <w:tcBorders>
              <w:top w:val="single" w:sz="6" w:space="0" w:color="auto"/>
              <w:left w:val="single" w:sz="6" w:space="0" w:color="auto"/>
              <w:bottom w:val="single" w:sz="6" w:space="0" w:color="auto"/>
              <w:right w:val="nil"/>
            </w:tcBorders>
            <w:shd w:val="clear" w:color="auto" w:fill="9999FF"/>
            <w:tcMar>
              <w:top w:w="0" w:type="dxa"/>
              <w:left w:w="0" w:type="dxa"/>
              <w:bottom w:w="0" w:type="dxa"/>
              <w:right w:w="0" w:type="dxa"/>
            </w:tcMar>
            <w:vAlign w:val="center"/>
            <w:hideMark/>
          </w:tcPr>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r w:rsidRPr="00CA2F97">
              <w:rPr>
                <w:rFonts w:ascii="宋体" w:eastAsia="宋体" w:hAnsi="宋体" w:cs="Times New Roman"/>
                <w:b/>
                <w:bCs/>
                <w:color w:val="000000"/>
                <w:kern w:val="0"/>
                <w:sz w:val="28"/>
                <w:szCs w:val="28"/>
                <w:bdr w:val="none" w:sz="0" w:space="0" w:color="auto" w:frame="1"/>
              </w:rPr>
              <w:t>项目来源</w:t>
            </w:r>
          </w:p>
        </w:tc>
        <w:tc>
          <w:tcPr>
            <w:tcW w:w="1134" w:type="dxa"/>
            <w:tcBorders>
              <w:top w:val="single" w:sz="6" w:space="0" w:color="auto"/>
              <w:left w:val="single" w:sz="6" w:space="0" w:color="auto"/>
              <w:bottom w:val="single" w:sz="6" w:space="0" w:color="auto"/>
              <w:right w:val="nil"/>
            </w:tcBorders>
            <w:shd w:val="clear" w:color="auto" w:fill="9999FF"/>
            <w:tcMar>
              <w:top w:w="0" w:type="dxa"/>
              <w:left w:w="0" w:type="dxa"/>
              <w:bottom w:w="0" w:type="dxa"/>
              <w:right w:w="0" w:type="dxa"/>
            </w:tcMar>
            <w:vAlign w:val="center"/>
            <w:hideMark/>
          </w:tcPr>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proofErr w:type="gramStart"/>
            <w:r w:rsidRPr="00CA2F97">
              <w:rPr>
                <w:rFonts w:ascii="宋体" w:eastAsia="宋体" w:hAnsi="宋体" w:cs="Times New Roman"/>
                <w:b/>
                <w:bCs/>
                <w:color w:val="000000"/>
                <w:kern w:val="0"/>
                <w:sz w:val="28"/>
                <w:szCs w:val="28"/>
                <w:bdr w:val="none" w:sz="0" w:space="0" w:color="auto" w:frame="1"/>
              </w:rPr>
              <w:t>拟培训</w:t>
            </w:r>
            <w:proofErr w:type="gramEnd"/>
            <w:r w:rsidRPr="00CA2F97">
              <w:rPr>
                <w:rFonts w:ascii="宋体" w:eastAsia="宋体" w:hAnsi="宋体" w:cs="Times New Roman"/>
                <w:b/>
                <w:bCs/>
                <w:color w:val="000000"/>
                <w:kern w:val="0"/>
                <w:sz w:val="28"/>
                <w:szCs w:val="28"/>
                <w:bdr w:val="none" w:sz="0" w:space="0" w:color="auto" w:frame="1"/>
              </w:rPr>
              <w:t>学生数</w:t>
            </w:r>
          </w:p>
        </w:tc>
        <w:tc>
          <w:tcPr>
            <w:tcW w:w="5812" w:type="dxa"/>
            <w:tcBorders>
              <w:top w:val="single" w:sz="8" w:space="0" w:color="auto"/>
              <w:left w:val="single" w:sz="6" w:space="0" w:color="auto"/>
              <w:bottom w:val="single" w:sz="8" w:space="0" w:color="auto"/>
              <w:right w:val="nil"/>
            </w:tcBorders>
            <w:shd w:val="clear" w:color="auto" w:fill="9999FF"/>
            <w:tcMar>
              <w:top w:w="0" w:type="dxa"/>
              <w:left w:w="0" w:type="dxa"/>
              <w:bottom w:w="0" w:type="dxa"/>
              <w:right w:w="0" w:type="dxa"/>
            </w:tcMar>
            <w:vAlign w:val="center"/>
            <w:hideMark/>
          </w:tcPr>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r w:rsidRPr="00CA2F97">
              <w:rPr>
                <w:rFonts w:ascii="宋体" w:eastAsia="宋体" w:hAnsi="宋体" w:cs="Times New Roman"/>
                <w:b/>
                <w:bCs/>
                <w:color w:val="000000"/>
                <w:kern w:val="0"/>
                <w:sz w:val="28"/>
                <w:szCs w:val="28"/>
                <w:bdr w:val="none" w:sz="0" w:space="0" w:color="auto" w:frame="1"/>
              </w:rPr>
              <w:t>主要研究内容</w:t>
            </w:r>
          </w:p>
        </w:tc>
        <w:tc>
          <w:tcPr>
            <w:tcW w:w="2268" w:type="dxa"/>
            <w:tcBorders>
              <w:top w:val="single" w:sz="6" w:space="0" w:color="000000"/>
              <w:left w:val="single" w:sz="6" w:space="0" w:color="000000"/>
              <w:bottom w:val="single" w:sz="6" w:space="0" w:color="000000"/>
              <w:right w:val="single" w:sz="6" w:space="0" w:color="000000"/>
            </w:tcBorders>
            <w:shd w:val="clear" w:color="auto" w:fill="9999FF"/>
            <w:tcMar>
              <w:top w:w="0" w:type="dxa"/>
              <w:left w:w="0" w:type="dxa"/>
              <w:bottom w:w="0" w:type="dxa"/>
              <w:right w:w="0" w:type="dxa"/>
            </w:tcMar>
            <w:vAlign w:val="center"/>
            <w:hideMark/>
          </w:tcPr>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r w:rsidRPr="00CA2F97">
              <w:rPr>
                <w:rFonts w:ascii="宋体" w:eastAsia="宋体" w:hAnsi="宋体" w:cs="Times New Roman"/>
                <w:b/>
                <w:bCs/>
                <w:color w:val="000000"/>
                <w:kern w:val="0"/>
                <w:sz w:val="28"/>
                <w:szCs w:val="28"/>
                <w:bdr w:val="none" w:sz="0" w:space="0" w:color="auto" w:frame="1"/>
              </w:rPr>
              <w:t>联系方式</w:t>
            </w:r>
          </w:p>
          <w:p w:rsidR="00CA2F97" w:rsidRPr="00CA2F97" w:rsidRDefault="00CA2F97" w:rsidP="00CA2F97">
            <w:pPr>
              <w:widowControl/>
              <w:spacing w:line="400" w:lineRule="exact"/>
              <w:jc w:val="center"/>
              <w:rPr>
                <w:rFonts w:ascii="Times New Roman" w:eastAsia="宋体" w:hAnsi="Times New Roman" w:cs="Times New Roman"/>
                <w:color w:val="000000"/>
                <w:kern w:val="0"/>
                <w:sz w:val="28"/>
                <w:szCs w:val="28"/>
              </w:rPr>
            </w:pPr>
            <w:r w:rsidRPr="00CA2F97">
              <w:rPr>
                <w:rFonts w:ascii="宋体" w:eastAsia="宋体" w:hAnsi="宋体" w:cs="Times New Roman"/>
                <w:b/>
                <w:bCs/>
                <w:color w:val="000000"/>
                <w:kern w:val="0"/>
                <w:sz w:val="28"/>
                <w:szCs w:val="28"/>
                <w:bdr w:val="none" w:sz="0" w:space="0" w:color="auto" w:frame="1"/>
              </w:rPr>
              <w:t>（电话、邮箱）</w:t>
            </w:r>
          </w:p>
        </w:tc>
      </w:tr>
      <w:tr w:rsidR="00CA2F97" w:rsidRPr="00CA2F97"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A2F97" w:rsidRPr="00CA2F97" w:rsidRDefault="00CA2F97" w:rsidP="00CA2F97">
            <w:pPr>
              <w:widowControl/>
              <w:jc w:val="center"/>
              <w:rPr>
                <w:rFonts w:asciiTheme="majorEastAsia" w:eastAsiaTheme="majorEastAsia" w:hAnsiTheme="majorEastAsia" w:cs="Times New Roman"/>
                <w:color w:val="000000" w:themeColor="text1"/>
                <w:kern w:val="0"/>
                <w:sz w:val="24"/>
                <w:szCs w:val="24"/>
              </w:rPr>
            </w:pPr>
            <w:proofErr w:type="gramStart"/>
            <w:r w:rsidRPr="00CA2F97">
              <w:rPr>
                <w:rFonts w:asciiTheme="majorEastAsia" w:eastAsiaTheme="majorEastAsia" w:hAnsiTheme="majorEastAsia" w:cs="Courier New"/>
                <w:color w:val="000000" w:themeColor="text1"/>
                <w:kern w:val="0"/>
                <w:sz w:val="24"/>
                <w:szCs w:val="24"/>
                <w:bdr w:val="none" w:sz="0" w:space="0" w:color="auto" w:frame="1"/>
              </w:rPr>
              <w:t>艾应伟</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widowControl/>
              <w:rPr>
                <w:rFonts w:asciiTheme="majorEastAsia" w:eastAsiaTheme="majorEastAsia" w:hAnsiTheme="majorEastAsia" w:cs="Times New Roman"/>
                <w:color w:val="000000" w:themeColor="text1"/>
                <w:kern w:val="0"/>
                <w:sz w:val="24"/>
                <w:szCs w:val="24"/>
              </w:rPr>
            </w:pPr>
            <w:r w:rsidRPr="00CA2F97">
              <w:rPr>
                <w:rFonts w:asciiTheme="majorEastAsia" w:eastAsiaTheme="majorEastAsia" w:hAnsiTheme="majorEastAsia" w:cs="Courier New"/>
                <w:color w:val="000000" w:themeColor="text1"/>
                <w:kern w:val="0"/>
                <w:sz w:val="24"/>
                <w:szCs w:val="24"/>
                <w:bdr w:val="none" w:sz="0" w:space="0" w:color="auto" w:frame="1"/>
              </w:rPr>
              <w:t>退化土壤生态修复技术研究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285254">
            <w:pPr>
              <w:widowControl/>
              <w:jc w:val="center"/>
              <w:rPr>
                <w:rFonts w:asciiTheme="majorEastAsia" w:eastAsiaTheme="majorEastAsia" w:hAnsiTheme="majorEastAsia" w:cs="Times New Roman"/>
                <w:color w:val="000000" w:themeColor="text1"/>
                <w:kern w:val="0"/>
                <w:sz w:val="24"/>
                <w:szCs w:val="24"/>
              </w:rPr>
            </w:pPr>
            <w:r w:rsidRPr="00CA2F97">
              <w:rPr>
                <w:rFonts w:asciiTheme="majorEastAsia" w:eastAsiaTheme="majorEastAsia" w:hAnsiTheme="majorEastAsia" w:cs="Courier New"/>
                <w:color w:val="000000" w:themeColor="text1"/>
                <w:kern w:val="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widowControl/>
              <w:jc w:val="center"/>
              <w:rPr>
                <w:rFonts w:asciiTheme="majorEastAsia" w:eastAsiaTheme="majorEastAsia" w:hAnsiTheme="majorEastAsia" w:cs="Times New Roman"/>
                <w:color w:val="000000" w:themeColor="text1"/>
                <w:kern w:val="0"/>
                <w:sz w:val="24"/>
                <w:szCs w:val="24"/>
              </w:rPr>
            </w:pPr>
            <w:r w:rsidRPr="00CA2F97">
              <w:rPr>
                <w:rFonts w:asciiTheme="majorEastAsia" w:eastAsiaTheme="majorEastAsia" w:hAnsiTheme="majorEastAsia" w:cs="Times New Roman"/>
                <w:color w:val="000000" w:themeColor="text1"/>
                <w:kern w:val="0"/>
                <w:sz w:val="24"/>
                <w:szCs w:val="24"/>
              </w:rPr>
              <w:t>5</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widowControl/>
              <w:ind w:firstLine="418"/>
              <w:rPr>
                <w:rFonts w:asciiTheme="majorEastAsia" w:eastAsiaTheme="majorEastAsia" w:hAnsiTheme="majorEastAsia" w:cs="Times New Roman"/>
                <w:color w:val="000000" w:themeColor="text1"/>
                <w:kern w:val="0"/>
                <w:sz w:val="24"/>
                <w:szCs w:val="24"/>
              </w:rPr>
            </w:pPr>
            <w:r w:rsidRPr="00CA2F97">
              <w:rPr>
                <w:rFonts w:asciiTheme="majorEastAsia" w:eastAsiaTheme="majorEastAsia" w:hAnsiTheme="majorEastAsia" w:cs="Courier New"/>
                <w:color w:val="000000" w:themeColor="text1"/>
                <w:kern w:val="0"/>
                <w:sz w:val="24"/>
                <w:szCs w:val="24"/>
                <w:bdr w:val="none" w:sz="0" w:space="0" w:color="auto" w:frame="1"/>
              </w:rPr>
              <w:t>利用土壤学、植物营养学等多学科的理论与方法，研究农业生产区、岩土工程建设区的退化土壤性质及其形成机理，筛选构建良好土壤</w:t>
            </w:r>
            <w:r w:rsidRPr="00CA2F97">
              <w:rPr>
                <w:rFonts w:asciiTheme="majorEastAsia" w:eastAsiaTheme="majorEastAsia" w:hAnsiTheme="majorEastAsia" w:cs="Times New Roman"/>
                <w:color w:val="000000" w:themeColor="text1"/>
                <w:kern w:val="0"/>
                <w:sz w:val="24"/>
                <w:szCs w:val="24"/>
              </w:rPr>
              <w:t>-</w:t>
            </w:r>
            <w:r w:rsidRPr="00CA2F97">
              <w:rPr>
                <w:rFonts w:asciiTheme="majorEastAsia" w:eastAsiaTheme="majorEastAsia" w:hAnsiTheme="majorEastAsia" w:cs="Courier New"/>
                <w:color w:val="000000" w:themeColor="text1"/>
                <w:kern w:val="0"/>
                <w:sz w:val="24"/>
                <w:szCs w:val="24"/>
                <w:bdr w:val="none" w:sz="0" w:space="0" w:color="auto" w:frame="1"/>
              </w:rPr>
              <w:t>植物系统的生态修复技术。</w:t>
            </w:r>
          </w:p>
        </w:tc>
        <w:tc>
          <w:tcPr>
            <w:tcW w:w="2268" w:type="dxa"/>
            <w:tcBorders>
              <w:top w:val="single" w:sz="6" w:space="0" w:color="FFFFFF"/>
              <w:left w:val="single" w:sz="6" w:space="0" w:color="000000"/>
              <w:bottom w:val="single" w:sz="6" w:space="0" w:color="FFFFFF"/>
              <w:right w:val="single" w:sz="6" w:space="0" w:color="000000"/>
            </w:tcBorders>
            <w:shd w:val="clear" w:color="auto" w:fill="FFFFFF"/>
            <w:tcMar>
              <w:top w:w="0" w:type="dxa"/>
              <w:left w:w="0" w:type="dxa"/>
              <w:bottom w:w="0" w:type="dxa"/>
              <w:right w:w="0" w:type="dxa"/>
            </w:tcMar>
            <w:vAlign w:val="center"/>
            <w:hideMark/>
          </w:tcPr>
          <w:p w:rsidR="00CA2F97" w:rsidRPr="00CA2F97" w:rsidRDefault="00CA2F97" w:rsidP="00CA2F97">
            <w:pPr>
              <w:widowControl/>
              <w:jc w:val="center"/>
              <w:rPr>
                <w:rFonts w:asciiTheme="majorEastAsia" w:eastAsiaTheme="majorEastAsia" w:hAnsiTheme="majorEastAsia" w:cs="Times New Roman"/>
                <w:color w:val="000000" w:themeColor="text1"/>
                <w:kern w:val="0"/>
                <w:sz w:val="24"/>
                <w:szCs w:val="24"/>
              </w:rPr>
            </w:pPr>
            <w:r w:rsidRPr="00CA2F97">
              <w:rPr>
                <w:rFonts w:asciiTheme="majorEastAsia" w:eastAsiaTheme="majorEastAsia" w:hAnsiTheme="majorEastAsia" w:cs="Times New Roman"/>
                <w:color w:val="000000" w:themeColor="text1"/>
                <w:kern w:val="0"/>
                <w:sz w:val="24"/>
                <w:szCs w:val="24"/>
              </w:rPr>
              <w:t>13699005798</w:t>
            </w:r>
            <w:r w:rsidRPr="00CA2F97">
              <w:rPr>
                <w:rFonts w:asciiTheme="majorEastAsia" w:eastAsiaTheme="majorEastAsia" w:hAnsiTheme="majorEastAsia" w:cs="Courier New"/>
                <w:color w:val="000000" w:themeColor="text1"/>
                <w:kern w:val="0"/>
                <w:sz w:val="24"/>
                <w:szCs w:val="24"/>
                <w:bdr w:val="none" w:sz="0" w:space="0" w:color="auto" w:frame="1"/>
              </w:rPr>
              <w:t>、</w:t>
            </w:r>
            <w:r w:rsidRPr="00CA2F97">
              <w:rPr>
                <w:rFonts w:asciiTheme="majorEastAsia" w:eastAsiaTheme="majorEastAsia" w:hAnsiTheme="majorEastAsia" w:cs="Times New Roman"/>
                <w:color w:val="000000" w:themeColor="text1"/>
                <w:kern w:val="0"/>
                <w:sz w:val="24"/>
                <w:szCs w:val="24"/>
              </w:rPr>
              <w:t>aiyw99@sohu.com</w:t>
            </w:r>
          </w:p>
        </w:tc>
      </w:tr>
      <w:tr w:rsidR="00CA2F97" w:rsidRPr="00CA2F97"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宋体"/>
                <w:color w:val="000000" w:themeColor="text1"/>
                <w:sz w:val="24"/>
                <w:szCs w:val="24"/>
              </w:rPr>
            </w:pPr>
            <w:proofErr w:type="gramStart"/>
            <w:r w:rsidRPr="00CA2F97">
              <w:rPr>
                <w:rFonts w:asciiTheme="majorEastAsia" w:eastAsiaTheme="majorEastAsia" w:hAnsiTheme="majorEastAsia" w:cs="Times New Roman" w:hint="eastAsia"/>
                <w:color w:val="000000" w:themeColor="text1"/>
                <w:sz w:val="24"/>
                <w:szCs w:val="24"/>
                <w:bdr w:val="none" w:sz="0" w:space="0" w:color="auto" w:frame="1"/>
              </w:rPr>
              <w:t>孙群</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hint="eastAsia"/>
                <w:color w:val="000000" w:themeColor="text1"/>
                <w:sz w:val="24"/>
                <w:szCs w:val="24"/>
                <w:bdr w:val="none" w:sz="0" w:space="0" w:color="auto" w:frame="1"/>
              </w:rPr>
              <w:t>牦牛饲草料青贮发酵关键技术研究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cs="Times New Roman" w:hint="eastAsia"/>
                <w:color w:val="000000" w:themeColor="text1"/>
                <w:sz w:val="24"/>
                <w:szCs w:val="24"/>
                <w:bdr w:val="none" w:sz="0" w:space="0" w:color="auto" w:frame="1"/>
              </w:rPr>
              <w:t>四川省科技支撑项目</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cs="Times New Roman" w:hint="eastAsia"/>
                <w:color w:val="000000" w:themeColor="text1"/>
                <w:sz w:val="24"/>
                <w:szCs w:val="24"/>
                <w:bdr w:val="none" w:sz="0" w:space="0" w:color="auto" w:frame="1"/>
              </w:rPr>
              <w:t>4</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ind w:firstLineChars="200" w:firstLine="480"/>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hint="eastAsia"/>
                <w:color w:val="000000" w:themeColor="text1"/>
                <w:sz w:val="24"/>
                <w:szCs w:val="24"/>
                <w:bdr w:val="none" w:sz="0" w:space="0" w:color="auto" w:frame="1"/>
              </w:rPr>
              <w:t>通过对牦牛饲草料青贮发酵中关键技术的研究，开发牦牛饲草青贮和调制技术，形成牦牛饲草料的加工技术，解决饲草青贮营养损失，满足冬季枯草期牦牛对青绿多汁饲草的需求，提高适口性，帮助消化，并提高饲草种植的经济效益。</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cs="Times New Roman" w:hint="eastAsia"/>
                <w:color w:val="000000" w:themeColor="text1"/>
                <w:sz w:val="24"/>
                <w:szCs w:val="24"/>
                <w:bdr w:val="none" w:sz="0" w:space="0" w:color="auto" w:frame="1"/>
              </w:rPr>
              <w:t>13881801248，qunsun@scu.edu.cn</w:t>
            </w:r>
          </w:p>
        </w:tc>
      </w:tr>
      <w:tr w:rsidR="00CA2F97" w:rsidRPr="00CA2F97"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宋体"/>
                <w:color w:val="000000" w:themeColor="text1"/>
                <w:sz w:val="24"/>
                <w:szCs w:val="24"/>
              </w:rPr>
            </w:pPr>
            <w:proofErr w:type="gramStart"/>
            <w:r w:rsidRPr="00CA2F97">
              <w:rPr>
                <w:rFonts w:asciiTheme="majorEastAsia" w:eastAsiaTheme="majorEastAsia" w:hAnsiTheme="majorEastAsia" w:cs="Times New Roman" w:hint="eastAsia"/>
                <w:color w:val="000000" w:themeColor="text1"/>
                <w:sz w:val="24"/>
                <w:szCs w:val="24"/>
                <w:bdr w:val="none" w:sz="0" w:space="0" w:color="auto" w:frame="1"/>
              </w:rPr>
              <w:t>孙群</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hint="eastAsia"/>
                <w:color w:val="000000" w:themeColor="text1"/>
                <w:sz w:val="24"/>
                <w:szCs w:val="24"/>
                <w:bdr w:val="none" w:sz="0" w:space="0" w:color="auto" w:frame="1"/>
              </w:rPr>
              <w:t>传统工艺酿造酱油发酵生产中重要微生物的发掘</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DB0A91">
            <w:pPr>
              <w:adjustRightInd w:val="0"/>
              <w:spacing w:before="100" w:beforeAutospacing="1" w:after="100" w:afterAutospacing="1"/>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cs="Times New Roman" w:hint="eastAsia"/>
                <w:color w:val="000000" w:themeColor="text1"/>
                <w:sz w:val="24"/>
                <w:szCs w:val="24"/>
                <w:bdr w:val="none" w:sz="0" w:space="0" w:color="auto" w:frame="1"/>
              </w:rPr>
              <w:t>川大泸州战略合作资金项目</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hint="eastAsia"/>
                <w:color w:val="000000" w:themeColor="text1"/>
                <w:sz w:val="24"/>
                <w:szCs w:val="24"/>
                <w:bdr w:val="none" w:sz="0" w:space="0" w:color="auto" w:frame="1"/>
              </w:rPr>
              <w:t>4</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ind w:firstLineChars="200" w:firstLine="480"/>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hint="eastAsia"/>
                <w:color w:val="000000" w:themeColor="text1"/>
                <w:sz w:val="24"/>
                <w:szCs w:val="24"/>
                <w:bdr w:val="none" w:sz="0" w:space="0" w:color="auto" w:frame="1"/>
              </w:rPr>
              <w:t>探究古法酿制酱油的品质特征，通过发酵过程中微生物群落变化分析其特征品质的形成机制，确定安全生产关键控制点及系统控制生产技术。</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宋体"/>
                <w:color w:val="000000" w:themeColor="text1"/>
                <w:sz w:val="24"/>
                <w:szCs w:val="24"/>
              </w:rPr>
            </w:pPr>
            <w:r w:rsidRPr="00CA2F97">
              <w:rPr>
                <w:rFonts w:asciiTheme="majorEastAsia" w:eastAsiaTheme="majorEastAsia" w:hAnsiTheme="majorEastAsia" w:cs="Times New Roman" w:hint="eastAsia"/>
                <w:color w:val="000000" w:themeColor="text1"/>
                <w:sz w:val="24"/>
                <w:szCs w:val="24"/>
                <w:bdr w:val="none" w:sz="0" w:space="0" w:color="auto" w:frame="1"/>
              </w:rPr>
              <w:t>13881801248，qunsun@scu.edu.cn</w:t>
            </w:r>
          </w:p>
        </w:tc>
      </w:tr>
      <w:tr w:rsidR="00CA2F97" w:rsidRPr="00CA2F97"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proofErr w:type="gramStart"/>
            <w:r w:rsidRPr="00DB0A91">
              <w:rPr>
                <w:rFonts w:asciiTheme="majorEastAsia" w:eastAsiaTheme="majorEastAsia" w:hAnsiTheme="majorEastAsia" w:cs="Times New Roman"/>
                <w:color w:val="000000" w:themeColor="text1"/>
                <w:sz w:val="24"/>
                <w:szCs w:val="24"/>
                <w:bdr w:val="none" w:sz="0" w:space="0" w:color="auto" w:frame="1"/>
              </w:rPr>
              <w:t>李沁桐</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AC52A4" w:rsidP="00CA2F97">
            <w:pPr>
              <w:adjustRightInd w:val="0"/>
              <w:spacing w:beforeAutospacing="1" w:afterAutospacing="1"/>
              <w:rPr>
                <w:rFonts w:asciiTheme="majorEastAsia" w:eastAsiaTheme="majorEastAsia" w:hAnsiTheme="majorEastAsia"/>
                <w:color w:val="000000" w:themeColor="text1"/>
                <w:sz w:val="24"/>
                <w:szCs w:val="24"/>
                <w:bdr w:val="none" w:sz="0" w:space="0" w:color="auto" w:frame="1"/>
              </w:rPr>
            </w:pPr>
            <w:r w:rsidRPr="00DB0A91">
              <w:rPr>
                <w:rFonts w:asciiTheme="majorEastAsia" w:eastAsiaTheme="majorEastAsia" w:hAnsiTheme="majorEastAsia"/>
                <w:color w:val="000000" w:themeColor="text1"/>
                <w:sz w:val="24"/>
                <w:szCs w:val="24"/>
                <w:bdr w:val="none" w:sz="0" w:space="0" w:color="auto" w:frame="1"/>
              </w:rPr>
              <w:t>胚胎干细胞定向分化为白细胞的机制和应用研究；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285254">
            <w:pPr>
              <w:widowControl/>
              <w:jc w:val="center"/>
              <w:rPr>
                <w:rFonts w:asciiTheme="majorEastAsia" w:eastAsiaTheme="majorEastAsia" w:hAnsiTheme="majorEastAsia" w:cs="Times New Roman"/>
                <w:color w:val="000000" w:themeColor="text1"/>
                <w:sz w:val="24"/>
                <w:szCs w:val="24"/>
                <w:bdr w:val="none" w:sz="0" w:space="0" w:color="auto" w:frame="1"/>
              </w:rPr>
            </w:pPr>
            <w:r w:rsidRPr="00CA2F97">
              <w:rPr>
                <w:rFonts w:asciiTheme="majorEastAsia" w:eastAsiaTheme="majorEastAsia" w:hAnsiTheme="majorEastAsia" w:cs="Courier New"/>
                <w:color w:val="000000" w:themeColor="text1"/>
                <w:kern w:val="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CA2F97" w:rsidP="00CA2F97">
            <w:pPr>
              <w:adjustRightInd w:val="0"/>
              <w:spacing w:beforeAutospacing="1" w:afterAutospacing="1"/>
              <w:jc w:val="center"/>
              <w:rPr>
                <w:rFonts w:asciiTheme="majorEastAsia" w:eastAsiaTheme="majorEastAsia" w:hAnsiTheme="majorEastAsia"/>
                <w:color w:val="000000" w:themeColor="text1"/>
                <w:sz w:val="24"/>
                <w:szCs w:val="24"/>
                <w:bdr w:val="none" w:sz="0" w:space="0" w:color="auto" w:frame="1"/>
              </w:rPr>
            </w:pPr>
            <w:r>
              <w:rPr>
                <w:rFonts w:asciiTheme="majorEastAsia" w:eastAsiaTheme="majorEastAsia" w:hAnsiTheme="majorEastAsia" w:hint="eastAsia"/>
                <w:color w:val="000000" w:themeColor="text1"/>
                <w:sz w:val="24"/>
                <w:szCs w:val="24"/>
                <w:bdr w:val="none" w:sz="0" w:space="0" w:color="auto" w:frame="1"/>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2F97" w:rsidRPr="00CA2F97" w:rsidRDefault="00D646F0" w:rsidP="0093721B">
            <w:pPr>
              <w:adjustRightInd w:val="0"/>
              <w:spacing w:beforeAutospacing="1" w:afterAutospacing="1"/>
              <w:ind w:firstLineChars="200" w:firstLine="480"/>
              <w:rPr>
                <w:rFonts w:asciiTheme="majorEastAsia" w:eastAsiaTheme="majorEastAsia" w:hAnsiTheme="majorEastAsia"/>
                <w:color w:val="000000" w:themeColor="text1"/>
                <w:sz w:val="24"/>
                <w:szCs w:val="24"/>
                <w:bdr w:val="none" w:sz="0" w:space="0" w:color="auto" w:frame="1"/>
              </w:rPr>
            </w:pPr>
            <w:r w:rsidRPr="0093721B">
              <w:rPr>
                <w:rFonts w:asciiTheme="majorEastAsia" w:eastAsiaTheme="majorEastAsia" w:hAnsiTheme="majorEastAsia"/>
                <w:color w:val="000000" w:themeColor="text1"/>
                <w:sz w:val="24"/>
                <w:szCs w:val="24"/>
                <w:bdr w:val="none" w:sz="0" w:space="0" w:color="auto" w:frame="1"/>
              </w:rPr>
              <w:t>利用干细胞分化体系探究人类免疫系统疾病发生发展机制。解析通过高通量测序技术发现的致病基因的功能和致病原理。</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846163" w:rsidRDefault="00846163" w:rsidP="00846163">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93721B">
              <w:rPr>
                <w:rFonts w:asciiTheme="majorEastAsia" w:eastAsiaTheme="majorEastAsia" w:hAnsiTheme="majorEastAsia" w:cs="Times New Roman"/>
                <w:color w:val="000000" w:themeColor="text1"/>
                <w:sz w:val="24"/>
                <w:szCs w:val="24"/>
                <w:bdr w:val="none" w:sz="0" w:space="0" w:color="auto" w:frame="1"/>
              </w:rPr>
              <w:t>13880660397</w:t>
            </w:r>
          </w:p>
          <w:p w:rsidR="00CA2F97" w:rsidRPr="00CA2F97" w:rsidRDefault="0093721B" w:rsidP="00846163">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846163">
              <w:rPr>
                <w:rFonts w:asciiTheme="majorEastAsia" w:eastAsiaTheme="majorEastAsia" w:hAnsiTheme="majorEastAsia" w:cs="Times New Roman"/>
                <w:color w:val="000000" w:themeColor="text1"/>
                <w:sz w:val="24"/>
                <w:szCs w:val="24"/>
                <w:bdr w:val="none" w:sz="0" w:space="0" w:color="auto" w:frame="1"/>
              </w:rPr>
              <w:t>li</w:t>
            </w:r>
            <w:r w:rsidRPr="0093721B">
              <w:rPr>
                <w:rFonts w:asciiTheme="majorEastAsia" w:eastAsiaTheme="majorEastAsia" w:hAnsiTheme="majorEastAsia" w:cs="Times New Roman"/>
                <w:color w:val="000000" w:themeColor="text1"/>
                <w:sz w:val="24"/>
                <w:szCs w:val="24"/>
                <w:bdr w:val="none" w:sz="0" w:space="0" w:color="auto" w:frame="1"/>
              </w:rPr>
              <w:t>qintong@scu.edu.cn;</w:t>
            </w:r>
          </w:p>
        </w:tc>
      </w:tr>
      <w:tr w:rsidR="00DB0A91" w:rsidRPr="00CA2F97"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DB0A91" w:rsidRPr="00DB0A91" w:rsidRDefault="00DB0A91" w:rsidP="00CA2F97">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proofErr w:type="gramStart"/>
            <w:r w:rsidRPr="00DB0A91">
              <w:rPr>
                <w:rFonts w:asciiTheme="majorEastAsia" w:eastAsiaTheme="majorEastAsia" w:hAnsiTheme="majorEastAsia" w:cs="Times New Roman"/>
                <w:color w:val="000000" w:themeColor="text1"/>
                <w:sz w:val="24"/>
                <w:szCs w:val="24"/>
                <w:bdr w:val="none" w:sz="0" w:space="0" w:color="auto" w:frame="1"/>
              </w:rPr>
              <w:lastRenderedPageBreak/>
              <w:t>李沁桐</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Pr="00DB0A91" w:rsidRDefault="00DB0A91" w:rsidP="00CA2F97">
            <w:pPr>
              <w:adjustRightInd w:val="0"/>
              <w:spacing w:beforeAutospacing="1" w:afterAutospacing="1"/>
              <w:rPr>
                <w:rFonts w:asciiTheme="majorEastAsia" w:eastAsiaTheme="majorEastAsia" w:hAnsiTheme="majorEastAsia"/>
                <w:color w:val="000000" w:themeColor="text1"/>
                <w:sz w:val="24"/>
                <w:szCs w:val="24"/>
                <w:bdr w:val="none" w:sz="0" w:space="0" w:color="auto" w:frame="1"/>
              </w:rPr>
            </w:pPr>
            <w:r w:rsidRPr="00DB0A91">
              <w:rPr>
                <w:rFonts w:asciiTheme="majorEastAsia" w:eastAsiaTheme="majorEastAsia" w:hAnsiTheme="majorEastAsia"/>
                <w:color w:val="000000" w:themeColor="text1"/>
                <w:sz w:val="24"/>
                <w:szCs w:val="24"/>
                <w:bdr w:val="none" w:sz="0" w:space="0" w:color="auto" w:frame="1"/>
              </w:rPr>
              <w:t>利用干细胞体系研究原始侏儒症致病基因作用机理</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Pr="00CA2F97" w:rsidRDefault="00DB0A91" w:rsidP="00285254">
            <w:pPr>
              <w:widowControl/>
              <w:jc w:val="center"/>
              <w:rPr>
                <w:rFonts w:asciiTheme="majorEastAsia" w:eastAsiaTheme="majorEastAsia" w:hAnsiTheme="majorEastAsia" w:cs="Times New Roman"/>
                <w:color w:val="000000" w:themeColor="text1"/>
                <w:sz w:val="24"/>
                <w:szCs w:val="24"/>
                <w:bdr w:val="none" w:sz="0" w:space="0" w:color="auto" w:frame="1"/>
              </w:rPr>
            </w:pPr>
            <w:r w:rsidRPr="00CA2F97">
              <w:rPr>
                <w:rFonts w:asciiTheme="majorEastAsia" w:eastAsiaTheme="majorEastAsia" w:hAnsiTheme="majorEastAsia" w:cs="Courier New"/>
                <w:color w:val="000000" w:themeColor="text1"/>
                <w:kern w:val="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Pr="00CA2F97" w:rsidRDefault="00DB0A91" w:rsidP="00846163">
            <w:pPr>
              <w:adjustRightInd w:val="0"/>
              <w:spacing w:beforeAutospacing="1" w:afterAutospacing="1"/>
              <w:jc w:val="center"/>
              <w:rPr>
                <w:rFonts w:asciiTheme="majorEastAsia" w:eastAsiaTheme="majorEastAsia" w:hAnsiTheme="majorEastAsia"/>
                <w:color w:val="000000" w:themeColor="text1"/>
                <w:sz w:val="24"/>
                <w:szCs w:val="24"/>
                <w:bdr w:val="none" w:sz="0" w:space="0" w:color="auto" w:frame="1"/>
              </w:rPr>
            </w:pPr>
            <w:r>
              <w:rPr>
                <w:rFonts w:asciiTheme="majorEastAsia" w:eastAsiaTheme="majorEastAsia" w:hAnsiTheme="majorEastAsia" w:hint="eastAsia"/>
                <w:color w:val="000000" w:themeColor="text1"/>
                <w:sz w:val="24"/>
                <w:szCs w:val="24"/>
                <w:bdr w:val="none" w:sz="0" w:space="0" w:color="auto" w:frame="1"/>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Pr="00CA2F97" w:rsidRDefault="0093721B" w:rsidP="0093721B">
            <w:pPr>
              <w:adjustRightInd w:val="0"/>
              <w:spacing w:beforeAutospacing="1" w:afterAutospacing="1"/>
              <w:ind w:firstLineChars="200" w:firstLine="480"/>
              <w:rPr>
                <w:rFonts w:asciiTheme="majorEastAsia" w:eastAsiaTheme="majorEastAsia" w:hAnsiTheme="majorEastAsia"/>
                <w:color w:val="000000" w:themeColor="text1"/>
                <w:sz w:val="24"/>
                <w:szCs w:val="24"/>
                <w:bdr w:val="none" w:sz="0" w:space="0" w:color="auto" w:frame="1"/>
              </w:rPr>
            </w:pPr>
            <w:r w:rsidRPr="0093721B">
              <w:rPr>
                <w:rFonts w:asciiTheme="majorEastAsia" w:eastAsiaTheme="majorEastAsia" w:hAnsiTheme="majorEastAsia"/>
                <w:color w:val="000000" w:themeColor="text1"/>
                <w:sz w:val="24"/>
                <w:szCs w:val="24"/>
                <w:bdr w:val="none" w:sz="0" w:space="0" w:color="auto" w:frame="1"/>
              </w:rPr>
              <w:t>研究目前所发现的二十余个原始侏儒症致病基因在胚胎干细胞层面是否影响相似的生物学途径及信号通路。</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DB0A91" w:rsidRPr="00CA2F97" w:rsidRDefault="0093721B" w:rsidP="00CA2F97">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93721B">
              <w:rPr>
                <w:rFonts w:asciiTheme="majorEastAsia" w:eastAsiaTheme="majorEastAsia" w:hAnsiTheme="majorEastAsia" w:cs="Times New Roman"/>
                <w:color w:val="000000" w:themeColor="text1"/>
                <w:sz w:val="24"/>
                <w:szCs w:val="24"/>
                <w:bdr w:val="none" w:sz="0" w:space="0" w:color="auto" w:frame="1"/>
              </w:rPr>
              <w:t>liqintong@scu.edu.cn; 13880660397</w:t>
            </w:r>
          </w:p>
        </w:tc>
      </w:tr>
      <w:tr w:rsidR="00DB0A91" w:rsidRPr="00CA2F97"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DB0A91" w:rsidRPr="00DB0A91" w:rsidRDefault="00DB0A91" w:rsidP="00DB0A91">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DB0A91">
              <w:rPr>
                <w:rFonts w:asciiTheme="majorEastAsia" w:eastAsiaTheme="majorEastAsia" w:hAnsiTheme="majorEastAsia" w:cs="Times New Roman"/>
                <w:color w:val="000000" w:themeColor="text1"/>
                <w:sz w:val="24"/>
                <w:szCs w:val="24"/>
                <w:bdr w:val="none" w:sz="0" w:space="0" w:color="auto" w:frame="1"/>
              </w:rPr>
              <w:t>杨鑫</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Pr="00DB0A91" w:rsidRDefault="00DB0A91" w:rsidP="00DB0A91">
            <w:pPr>
              <w:adjustRightInd w:val="0"/>
              <w:spacing w:beforeAutospacing="1" w:afterAutospacing="1"/>
              <w:rPr>
                <w:rFonts w:asciiTheme="majorEastAsia" w:eastAsiaTheme="majorEastAsia" w:hAnsiTheme="majorEastAsia"/>
                <w:color w:val="000000" w:themeColor="text1"/>
                <w:sz w:val="24"/>
                <w:szCs w:val="24"/>
                <w:bdr w:val="none" w:sz="0" w:space="0" w:color="auto" w:frame="1"/>
              </w:rPr>
            </w:pPr>
            <w:r w:rsidRPr="00DB0A91">
              <w:rPr>
                <w:rFonts w:asciiTheme="majorEastAsia" w:eastAsiaTheme="majorEastAsia" w:hAnsiTheme="majorEastAsia" w:hint="eastAsia"/>
                <w:color w:val="000000" w:themeColor="text1"/>
                <w:sz w:val="24"/>
                <w:szCs w:val="24"/>
                <w:bdr w:val="none" w:sz="0" w:space="0" w:color="auto" w:frame="1"/>
              </w:rPr>
              <w:t>HSP47蛋白与禽传染性支气管炎病毒（IBV）感染宿主细胞的相关性研究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Default="00DB0A91" w:rsidP="00285254">
            <w:pPr>
              <w:adjustRightInd w:val="0"/>
              <w:spacing w:before="100" w:beforeAutospacing="1" w:after="100" w:afterAutospacing="1"/>
              <w:jc w:val="center"/>
              <w:rPr>
                <w:rFonts w:ascii="Tahoma" w:hAnsi="Tahoma" w:cs="Tahoma"/>
                <w:color w:val="333333"/>
                <w:szCs w:val="21"/>
              </w:rPr>
            </w:pPr>
            <w:r w:rsidRPr="00DB0A91">
              <w:rPr>
                <w:rFonts w:asciiTheme="majorEastAsia" w:eastAsiaTheme="majorEastAsia" w:hAnsiTheme="majorEastAsia" w:cs="Times New Roman"/>
                <w:color w:val="000000" w:themeColor="text1"/>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Default="00DB0A91">
            <w:pPr>
              <w:pStyle w:val="p0"/>
              <w:spacing w:line="240" w:lineRule="atLeast"/>
              <w:jc w:val="center"/>
              <w:rPr>
                <w:rFonts w:ascii="Tahoma" w:hAnsi="Tahoma" w:cs="Tahoma"/>
                <w:color w:val="333333"/>
                <w:sz w:val="21"/>
                <w:szCs w:val="21"/>
              </w:rPr>
            </w:pPr>
            <w:r>
              <w:rPr>
                <w:rFonts w:ascii="Tahoma" w:hAnsi="Tahoma" w:cs="Tahoma"/>
                <w:color w:val="333333"/>
                <w:bdr w:val="none" w:sz="0" w:space="0" w:color="auto" w:frame="1"/>
              </w:rPr>
              <w:t>1-2</w:t>
            </w:r>
            <w:r>
              <w:rPr>
                <w:rFonts w:ascii="Times New Roman" w:hAnsi="Times New Roman" w:cs="Times New Roman"/>
                <w:color w:val="333333"/>
                <w:bdr w:val="none" w:sz="0" w:space="0" w:color="auto" w:frame="1"/>
              </w:rPr>
              <w:t> </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B0A91" w:rsidRPr="00DB0A91" w:rsidRDefault="00DB0A91" w:rsidP="00DB0A91">
            <w:pPr>
              <w:adjustRightInd w:val="0"/>
              <w:spacing w:beforeAutospacing="1" w:afterAutospacing="1"/>
              <w:ind w:firstLineChars="200" w:firstLine="480"/>
              <w:rPr>
                <w:rFonts w:asciiTheme="majorEastAsia" w:eastAsiaTheme="majorEastAsia" w:hAnsiTheme="majorEastAsia"/>
                <w:color w:val="000000" w:themeColor="text1"/>
                <w:sz w:val="24"/>
                <w:szCs w:val="24"/>
                <w:bdr w:val="none" w:sz="0" w:space="0" w:color="auto" w:frame="1"/>
              </w:rPr>
            </w:pPr>
            <w:r w:rsidRPr="00DB0A91">
              <w:rPr>
                <w:rFonts w:asciiTheme="majorEastAsia" w:eastAsiaTheme="majorEastAsia" w:hAnsiTheme="majorEastAsia"/>
                <w:color w:val="000000" w:themeColor="text1"/>
                <w:sz w:val="24"/>
                <w:szCs w:val="24"/>
                <w:bdr w:val="none" w:sz="0" w:space="0" w:color="auto" w:frame="1"/>
              </w:rPr>
              <w:t>研究IBV感染宿主细胞后 ，</w:t>
            </w:r>
            <w:r w:rsidRPr="00DB0A91">
              <w:rPr>
                <w:rFonts w:asciiTheme="majorEastAsia" w:eastAsiaTheme="majorEastAsia" w:hAnsiTheme="majorEastAsia" w:hint="eastAsia"/>
                <w:color w:val="000000" w:themeColor="text1"/>
                <w:sz w:val="24"/>
                <w:szCs w:val="24"/>
                <w:bdr w:val="none" w:sz="0" w:space="0" w:color="auto" w:frame="1"/>
              </w:rPr>
              <w:t>HSP47蛋白在</w:t>
            </w:r>
            <w:r w:rsidRPr="00DB0A91">
              <w:rPr>
                <w:rFonts w:asciiTheme="majorEastAsia" w:eastAsiaTheme="majorEastAsia" w:hAnsiTheme="majorEastAsia"/>
                <w:color w:val="000000" w:themeColor="text1"/>
                <w:sz w:val="24"/>
                <w:szCs w:val="24"/>
                <w:bdr w:val="none" w:sz="0" w:space="0" w:color="auto" w:frame="1"/>
              </w:rPr>
              <w:t>细胞内表达水平的变化规律，为</w:t>
            </w:r>
            <w:r w:rsidRPr="00DB0A91">
              <w:rPr>
                <w:rFonts w:asciiTheme="majorEastAsia" w:eastAsiaTheme="majorEastAsia" w:hAnsiTheme="majorEastAsia" w:hint="eastAsia"/>
                <w:color w:val="000000" w:themeColor="text1"/>
                <w:sz w:val="24"/>
                <w:szCs w:val="24"/>
                <w:bdr w:val="none" w:sz="0" w:space="0" w:color="auto" w:frame="1"/>
              </w:rPr>
              <w:t>揭示HSP47蛋白与IBV感染宿主细胞的相关性提供科学依据。</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DB0A91" w:rsidRPr="00DB0A91" w:rsidRDefault="00DB0A91" w:rsidP="00DB0A91">
            <w:pPr>
              <w:adjustRightInd w:val="0"/>
              <w:spacing w:beforeAutospacing="1" w:afterAutospacing="1"/>
              <w:ind w:firstLineChars="200" w:firstLine="480"/>
              <w:rPr>
                <w:rFonts w:asciiTheme="majorEastAsia" w:eastAsiaTheme="majorEastAsia" w:hAnsiTheme="majorEastAsia"/>
                <w:color w:val="000000" w:themeColor="text1"/>
                <w:sz w:val="24"/>
                <w:szCs w:val="24"/>
                <w:bdr w:val="none" w:sz="0" w:space="0" w:color="auto" w:frame="1"/>
              </w:rPr>
            </w:pPr>
            <w:r w:rsidRPr="00DB0A91">
              <w:rPr>
                <w:rFonts w:asciiTheme="majorEastAsia" w:eastAsiaTheme="majorEastAsia" w:hAnsiTheme="majorEastAsia"/>
                <w:color w:val="000000" w:themeColor="text1"/>
                <w:sz w:val="24"/>
                <w:szCs w:val="24"/>
                <w:bdr w:val="none" w:sz="0" w:space="0" w:color="auto" w:frame="1"/>
              </w:rPr>
              <w:t>13880524557</w:t>
            </w:r>
          </w:p>
          <w:p w:rsidR="00DB0A91" w:rsidRPr="00DB0A91" w:rsidRDefault="00DB0A91" w:rsidP="00DB0A91">
            <w:pPr>
              <w:adjustRightInd w:val="0"/>
              <w:spacing w:beforeAutospacing="1" w:afterAutospacing="1"/>
              <w:rPr>
                <w:rFonts w:asciiTheme="majorEastAsia" w:eastAsiaTheme="majorEastAsia" w:hAnsiTheme="majorEastAsia"/>
                <w:color w:val="000000" w:themeColor="text1"/>
                <w:sz w:val="24"/>
                <w:szCs w:val="24"/>
                <w:bdr w:val="none" w:sz="0" w:space="0" w:color="auto" w:frame="1"/>
              </w:rPr>
            </w:pPr>
            <w:r w:rsidRPr="00DB0A91">
              <w:rPr>
                <w:rFonts w:asciiTheme="majorEastAsia" w:eastAsiaTheme="majorEastAsia" w:hAnsiTheme="majorEastAsia" w:hint="eastAsia"/>
                <w:color w:val="000000" w:themeColor="text1"/>
                <w:sz w:val="24"/>
                <w:szCs w:val="24"/>
                <w:bdr w:val="none" w:sz="0" w:space="0" w:color="auto" w:frame="1"/>
              </w:rPr>
              <w:t>yangxin0822@163.com</w:t>
            </w:r>
          </w:p>
        </w:tc>
      </w:tr>
      <w:tr w:rsidR="00D646F0"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徐恒</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土壤重金属污染的原位钝化控制技术与钝化剂产品研制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2015年国家十三五科技支撑项目、</w:t>
            </w:r>
          </w:p>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2015年成都市科技惠民项目</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2-4</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重金属污染是土壤各类污染中修复治理难度最大的，考虑到不破坏土壤结构、不耽误农田生计、不污染环境和地下水等，钝化控制技术是近年的发展重点。为此国家科技部在2015年科技支撑项目指南中也明确指向支持研究“农田土壤重金属污染钝化控制技术”。</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 xml:space="preserve">1.生物钝化剂与物化钝化剂研制； </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2.钝化效果试验及其</w:t>
            </w:r>
            <w:r w:rsidRPr="00D646F0">
              <w:rPr>
                <w:rFonts w:ascii="宋体" w:eastAsia="宋体" w:hAnsi="宋体" w:cs="Times New Roman"/>
                <w:color w:val="000000"/>
                <w:sz w:val="24"/>
                <w:szCs w:val="24"/>
                <w:bdr w:val="none" w:sz="0" w:space="0" w:color="auto" w:frame="1"/>
              </w:rPr>
              <w:t>钝化机理</w:t>
            </w:r>
            <w:r w:rsidRPr="00D646F0">
              <w:rPr>
                <w:rFonts w:ascii="宋体" w:eastAsia="宋体" w:hAnsi="宋体" w:cs="Times New Roman" w:hint="eastAsia"/>
                <w:color w:val="000000"/>
                <w:sz w:val="24"/>
                <w:szCs w:val="24"/>
                <w:bdr w:val="none" w:sz="0" w:space="0" w:color="auto" w:frame="1"/>
              </w:rPr>
              <w:t>研究；</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3.钝化剂的促植物生长效应研究；</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4.钝化剂组合配方及环境安全评价；</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 xml:space="preserve">5.钝化剂的生产工艺与使用工艺； </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6.田间钝化控制试验。</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（本课题是我室应用性很强的项目，已得到政府、企业的大力关注和资助</w:t>
            </w:r>
            <w:r w:rsidRPr="00D646F0">
              <w:rPr>
                <w:rFonts w:ascii="宋体" w:eastAsia="宋体" w:hAnsi="宋体" w:cs="Times New Roman"/>
                <w:color w:val="000000"/>
                <w:sz w:val="24"/>
                <w:szCs w:val="24"/>
                <w:bdr w:val="none" w:sz="0" w:space="0" w:color="auto" w:frame="1"/>
              </w:rPr>
              <w:t>）</w:t>
            </w:r>
            <w:r w:rsidRPr="00D646F0">
              <w:rPr>
                <w:rFonts w:ascii="宋体" w:eastAsia="宋体" w:hAnsi="宋体" w:cs="Times New Roman" w:hint="eastAsia"/>
                <w:color w:val="000000"/>
                <w:sz w:val="24"/>
                <w:szCs w:val="24"/>
                <w:bdr w:val="none" w:sz="0" w:space="0" w:color="auto" w:frame="1"/>
              </w:rPr>
              <w:t>本课题将微生物技术应用到环境污染治理领域的交叉项目，学生参与其中既可学到微生物知识，也可熟悉环境工程科学知识。</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color w:val="000000"/>
                <w:sz w:val="24"/>
                <w:szCs w:val="24"/>
                <w:bdr w:val="none" w:sz="0" w:space="0" w:color="auto" w:frame="1"/>
              </w:rPr>
              <w:t>13808043350</w:t>
            </w:r>
          </w:p>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color w:val="000000"/>
                <w:sz w:val="24"/>
                <w:szCs w:val="24"/>
                <w:bdr w:val="none" w:sz="0" w:space="0" w:color="auto" w:frame="1"/>
              </w:rPr>
              <w:t>xuheng@scu.edu.cn</w:t>
            </w:r>
          </w:p>
        </w:tc>
      </w:tr>
      <w:tr w:rsidR="00D646F0"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D646F0" w:rsidRPr="00DB0A91" w:rsidRDefault="00D646F0" w:rsidP="00DB0A91">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lastRenderedPageBreak/>
              <w:t>徐恒</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AA5DE4">
            <w:pPr>
              <w:adjustRightInd w:val="0"/>
              <w:spacing w:beforeAutospacing="1" w:afterAutospacing="1"/>
              <w:jc w:val="left"/>
              <w:rPr>
                <w:rFonts w:asciiTheme="majorEastAsia" w:eastAsiaTheme="majorEastAsia" w:hAnsiTheme="majorEastAsia" w:cs="Times New Roman"/>
                <w:color w:val="000000" w:themeColor="text1"/>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利用</w:t>
            </w:r>
            <w:r w:rsidRPr="00D646F0">
              <w:rPr>
                <w:rFonts w:ascii="宋体" w:eastAsia="宋体" w:hAnsi="宋体" w:cs="Times New Roman"/>
                <w:color w:val="000000"/>
                <w:sz w:val="24"/>
                <w:szCs w:val="24"/>
                <w:bdr w:val="none" w:sz="0" w:space="0" w:color="auto" w:frame="1"/>
              </w:rPr>
              <w:t>重金属抗性微生物强化蕈菌富集土壤重金属</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AA5DE4">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D646F0">
              <w:rPr>
                <w:rFonts w:ascii="宋体" w:eastAsia="宋体" w:hAnsi="宋体" w:cs="Times New Roman"/>
                <w:color w:val="00000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D646F0">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D646F0">
              <w:rPr>
                <w:rFonts w:asciiTheme="majorEastAsia" w:eastAsiaTheme="majorEastAsia" w:hAnsiTheme="majorEastAsia" w:cs="Times New Roman" w:hint="eastAsia"/>
                <w:color w:val="000000" w:themeColor="text1"/>
                <w:sz w:val="24"/>
                <w:szCs w:val="24"/>
                <w:bdr w:val="none" w:sz="0" w:space="0" w:color="auto" w:frame="1"/>
              </w:rPr>
              <w:t>2-4</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 xml:space="preserve">蕈菌富集土壤重金属是很有趣的自然想象，也具有潜在生物修复工艺价值。拟通过研究土壤细菌与蕈菌之间的生物学关系来了解和提高蕈菌富集土壤重金属的效应： </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1.抗重金属微生物菌株筛选；</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2.制备微生物菌剂</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3.通过土壤试验来探索最佳强化方法和强化效果。；</w:t>
            </w:r>
          </w:p>
          <w:p w:rsidR="00D646F0" w:rsidRPr="00D646F0" w:rsidRDefault="00D646F0" w:rsidP="00D646F0">
            <w:pPr>
              <w:adjustRightInd w:val="0"/>
              <w:ind w:firstLineChars="200" w:firstLine="480"/>
              <w:rPr>
                <w:rFonts w:ascii="宋体" w:eastAsia="宋体" w:hAnsi="宋体" w:cs="Times New Roman"/>
                <w:color w:val="000000"/>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4.探索和了解强化富集机理</w:t>
            </w:r>
          </w:p>
          <w:p w:rsidR="00D646F0" w:rsidRPr="00D646F0" w:rsidRDefault="00D646F0" w:rsidP="00D646F0">
            <w:pPr>
              <w:adjustRightInd w:val="0"/>
              <w:ind w:firstLineChars="200" w:firstLine="480"/>
              <w:rPr>
                <w:rFonts w:asciiTheme="majorEastAsia" w:eastAsiaTheme="majorEastAsia" w:hAnsiTheme="majorEastAsia"/>
                <w:color w:val="000000" w:themeColor="text1"/>
                <w:sz w:val="24"/>
                <w:szCs w:val="24"/>
                <w:bdr w:val="none" w:sz="0" w:space="0" w:color="auto" w:frame="1"/>
              </w:rPr>
            </w:pPr>
            <w:r w:rsidRPr="00D646F0">
              <w:rPr>
                <w:rFonts w:ascii="宋体" w:eastAsia="宋体" w:hAnsi="宋体" w:cs="Times New Roman" w:hint="eastAsia"/>
                <w:color w:val="000000"/>
                <w:sz w:val="24"/>
                <w:szCs w:val="24"/>
                <w:bdr w:val="none" w:sz="0" w:space="0" w:color="auto" w:frame="1"/>
              </w:rPr>
              <w:t>（本课题我室基础好，已由硕士与本科生等</w:t>
            </w:r>
            <w:r>
              <w:rPr>
                <w:rFonts w:asciiTheme="majorEastAsia" w:eastAsiaTheme="majorEastAsia" w:hAnsiTheme="majorEastAsia" w:hint="eastAsia"/>
                <w:color w:val="000000" w:themeColor="text1"/>
                <w:sz w:val="24"/>
                <w:szCs w:val="24"/>
                <w:bdr w:val="none" w:sz="0" w:space="0" w:color="auto" w:frame="1"/>
              </w:rPr>
              <w:t>发表</w:t>
            </w:r>
            <w:r w:rsidRPr="00D646F0">
              <w:rPr>
                <w:rFonts w:ascii="宋体" w:eastAsia="宋体" w:hAnsi="宋体" w:cs="Times New Roman" w:hint="eastAsia"/>
                <w:color w:val="000000"/>
                <w:sz w:val="24"/>
                <w:szCs w:val="24"/>
                <w:bdr w:val="none" w:sz="0" w:space="0" w:color="auto" w:frame="1"/>
              </w:rPr>
              <w:t>8篇SCI</w:t>
            </w:r>
            <w:r w:rsidRPr="00D646F0">
              <w:rPr>
                <w:rFonts w:ascii="宋体" w:eastAsia="宋体" w:hAnsi="宋体" w:cs="Times New Roman"/>
                <w:color w:val="000000"/>
                <w:sz w:val="24"/>
                <w:szCs w:val="24"/>
                <w:bdr w:val="none" w:sz="0" w:space="0" w:color="auto" w:frame="1"/>
              </w:rPr>
              <w:t>）</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D646F0" w:rsidRPr="00D646F0" w:rsidRDefault="00D646F0" w:rsidP="00D646F0">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color w:val="000000"/>
                <w:sz w:val="24"/>
                <w:szCs w:val="24"/>
                <w:bdr w:val="none" w:sz="0" w:space="0" w:color="auto" w:frame="1"/>
              </w:rPr>
              <w:t>13808043350</w:t>
            </w:r>
          </w:p>
          <w:p w:rsidR="00D646F0" w:rsidRPr="00D646F0" w:rsidRDefault="00D646F0" w:rsidP="00D646F0">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r w:rsidRPr="00D646F0">
              <w:rPr>
                <w:rFonts w:ascii="宋体" w:eastAsia="宋体" w:hAnsi="宋体" w:cs="Times New Roman"/>
                <w:color w:val="000000"/>
                <w:sz w:val="24"/>
                <w:szCs w:val="24"/>
                <w:bdr w:val="none" w:sz="0" w:space="0" w:color="auto" w:frame="1"/>
              </w:rPr>
              <w:t>xuheng@scu.edu.cn</w:t>
            </w:r>
          </w:p>
        </w:tc>
      </w:tr>
      <w:tr w:rsidR="0093721B"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93721B" w:rsidRPr="0093721B" w:rsidRDefault="0093721B" w:rsidP="0093721B">
            <w:pPr>
              <w:adjustRightInd w:val="0"/>
              <w:rPr>
                <w:rFonts w:ascii="宋体" w:eastAsia="宋体" w:hAnsi="宋体" w:cs="Times New Roman"/>
                <w:color w:val="000000"/>
                <w:sz w:val="24"/>
                <w:szCs w:val="24"/>
                <w:bdr w:val="none" w:sz="0" w:space="0" w:color="auto" w:frame="1"/>
              </w:rPr>
            </w:pPr>
            <w:r w:rsidRPr="0093721B">
              <w:rPr>
                <w:rFonts w:ascii="宋体" w:eastAsia="宋体" w:hAnsi="宋体" w:cs="Times New Roman"/>
                <w:color w:val="000000"/>
                <w:sz w:val="24"/>
                <w:szCs w:val="24"/>
                <w:bdr w:val="none" w:sz="0" w:space="0" w:color="auto" w:frame="1"/>
              </w:rPr>
              <w:t>李静</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93721B" w:rsidRPr="0093721B" w:rsidRDefault="0093721B" w:rsidP="00AA5DE4">
            <w:pPr>
              <w:adjustRightInd w:val="0"/>
              <w:rPr>
                <w:rFonts w:ascii="宋体" w:eastAsia="宋体" w:hAnsi="宋体" w:cs="Times New Roman"/>
                <w:color w:val="000000"/>
                <w:sz w:val="24"/>
                <w:szCs w:val="24"/>
                <w:bdr w:val="none" w:sz="0" w:space="0" w:color="auto" w:frame="1"/>
              </w:rPr>
            </w:pPr>
            <w:r w:rsidRPr="0093721B">
              <w:rPr>
                <w:rFonts w:ascii="宋体" w:eastAsia="宋体" w:hAnsi="宋体" w:cs="Times New Roman" w:hint="eastAsia"/>
                <w:color w:val="000000"/>
                <w:sz w:val="24"/>
                <w:szCs w:val="24"/>
                <w:bdr w:val="none" w:sz="0" w:space="0" w:color="auto" w:frame="1"/>
              </w:rPr>
              <w:t>猕猴动物几个重要免疫相关基因中 SNP位点多态性分析</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93721B" w:rsidRPr="0093721B" w:rsidRDefault="00AA5DE4" w:rsidP="00285254">
            <w:pPr>
              <w:adjustRightInd w:val="0"/>
              <w:spacing w:beforeAutospacing="1" w:afterAutospacing="1"/>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color w:val="00000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93721B" w:rsidRPr="0093721B" w:rsidRDefault="0093721B" w:rsidP="0093721B">
            <w:pPr>
              <w:adjustRightInd w:val="0"/>
              <w:jc w:val="center"/>
              <w:rPr>
                <w:rFonts w:ascii="宋体" w:eastAsia="宋体" w:hAnsi="宋体" w:cs="Times New Roman"/>
                <w:color w:val="000000"/>
                <w:sz w:val="24"/>
                <w:szCs w:val="24"/>
                <w:bdr w:val="none" w:sz="0" w:space="0" w:color="auto" w:frame="1"/>
              </w:rPr>
            </w:pPr>
            <w:r w:rsidRPr="0093721B">
              <w:rPr>
                <w:rFonts w:ascii="宋体" w:eastAsia="宋体" w:hAnsi="宋体" w:cs="Times New Roman"/>
                <w:color w:val="000000"/>
                <w:sz w:val="24"/>
                <w:szCs w:val="24"/>
                <w:bdr w:val="none" w:sz="0" w:space="0" w:color="auto" w:frame="1"/>
              </w:rPr>
              <w:t>4-5</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93721B" w:rsidRPr="0093721B" w:rsidRDefault="0093721B" w:rsidP="0093721B">
            <w:pPr>
              <w:adjustRightInd w:val="0"/>
              <w:ind w:firstLineChars="200" w:firstLine="480"/>
              <w:rPr>
                <w:rFonts w:ascii="宋体" w:eastAsia="宋体" w:hAnsi="宋体" w:cs="Times New Roman"/>
                <w:color w:val="000000"/>
                <w:sz w:val="24"/>
                <w:szCs w:val="24"/>
                <w:bdr w:val="none" w:sz="0" w:space="0" w:color="auto" w:frame="1"/>
              </w:rPr>
            </w:pPr>
            <w:r w:rsidRPr="0093721B">
              <w:rPr>
                <w:rFonts w:ascii="宋体" w:eastAsia="宋体" w:hAnsi="宋体" w:cs="Times New Roman"/>
                <w:color w:val="000000"/>
                <w:sz w:val="24"/>
                <w:szCs w:val="24"/>
                <w:bdr w:val="none" w:sz="0" w:space="0" w:color="auto" w:frame="1"/>
              </w:rPr>
              <w:t>藏</w:t>
            </w:r>
            <w:proofErr w:type="gramStart"/>
            <w:r w:rsidRPr="0093721B">
              <w:rPr>
                <w:rFonts w:ascii="宋体" w:eastAsia="宋体" w:hAnsi="宋体" w:cs="Times New Roman"/>
                <w:color w:val="000000"/>
                <w:sz w:val="24"/>
                <w:szCs w:val="24"/>
                <w:bdr w:val="none" w:sz="0" w:space="0" w:color="auto" w:frame="1"/>
              </w:rPr>
              <w:t>酋</w:t>
            </w:r>
            <w:proofErr w:type="gramEnd"/>
            <w:r w:rsidRPr="0093721B">
              <w:rPr>
                <w:rFonts w:ascii="宋体" w:eastAsia="宋体" w:hAnsi="宋体" w:cs="Times New Roman"/>
                <w:color w:val="000000"/>
                <w:sz w:val="24"/>
                <w:szCs w:val="24"/>
                <w:bdr w:val="none" w:sz="0" w:space="0" w:color="auto" w:frame="1"/>
              </w:rPr>
              <w:t>猴、恒河猴和食蟹猴是生物医学研究中重要的模式动物。本研究拟根据基因组重测序数据筛选几个重要的免疫，通过测序分析和比较其在各猕猴动物种群中的多态性。</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93721B" w:rsidRPr="0093721B" w:rsidRDefault="0093721B" w:rsidP="0093721B">
            <w:pPr>
              <w:adjustRightInd w:val="0"/>
              <w:ind w:firstLineChars="200" w:firstLine="480"/>
              <w:rPr>
                <w:rFonts w:ascii="宋体" w:eastAsia="宋体" w:hAnsi="宋体" w:cs="Times New Roman"/>
                <w:color w:val="000000"/>
                <w:sz w:val="24"/>
                <w:szCs w:val="24"/>
                <w:bdr w:val="none" w:sz="0" w:space="0" w:color="auto" w:frame="1"/>
              </w:rPr>
            </w:pPr>
            <w:r w:rsidRPr="0093721B">
              <w:rPr>
                <w:rFonts w:ascii="宋体" w:eastAsia="宋体" w:hAnsi="宋体" w:cs="Times New Roman"/>
                <w:color w:val="000000"/>
                <w:sz w:val="24"/>
                <w:szCs w:val="24"/>
                <w:bdr w:val="none" w:sz="0" w:space="0" w:color="auto" w:frame="1"/>
              </w:rPr>
              <w:t>ljtjf@126.com</w:t>
            </w:r>
          </w:p>
        </w:tc>
      </w:tr>
      <w:tr w:rsidR="00EE67DE" w:rsidRPr="00D646F0" w:rsidTr="00285254">
        <w:trPr>
          <w:trHeight w:val="1163"/>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EE67DE" w:rsidRPr="00EE67DE" w:rsidRDefault="00EE67DE" w:rsidP="00EE67DE">
            <w:pPr>
              <w:adjustRightInd w:val="0"/>
              <w:rPr>
                <w:rFonts w:ascii="宋体" w:eastAsia="宋体" w:hAnsi="宋体" w:cs="Times New Roman"/>
                <w:color w:val="000000"/>
                <w:sz w:val="24"/>
                <w:szCs w:val="24"/>
                <w:bdr w:val="none" w:sz="0" w:space="0" w:color="auto" w:frame="1"/>
              </w:rPr>
            </w:pPr>
            <w:proofErr w:type="gramStart"/>
            <w:r w:rsidRPr="00EE67DE">
              <w:rPr>
                <w:rFonts w:ascii="宋体" w:eastAsia="宋体" w:hAnsi="宋体" w:cs="Times New Roman"/>
                <w:color w:val="000000"/>
                <w:sz w:val="24"/>
                <w:szCs w:val="24"/>
                <w:bdr w:val="none" w:sz="0" w:space="0" w:color="auto" w:frame="1"/>
              </w:rPr>
              <w:t>曹洋</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EE67DE" w:rsidRPr="00EE67DE" w:rsidRDefault="00EE67DE" w:rsidP="00AA5DE4">
            <w:pPr>
              <w:adjustRightInd w:val="0"/>
              <w:rPr>
                <w:rFonts w:ascii="宋体" w:eastAsia="宋体" w:hAnsi="宋体" w:cs="Times New Roman"/>
                <w:color w:val="000000"/>
                <w:sz w:val="24"/>
                <w:szCs w:val="24"/>
                <w:bdr w:val="none" w:sz="0" w:space="0" w:color="auto" w:frame="1"/>
              </w:rPr>
            </w:pPr>
            <w:r w:rsidRPr="00EE67DE">
              <w:rPr>
                <w:rFonts w:ascii="宋体" w:eastAsia="宋体" w:hAnsi="宋体" w:cs="Times New Roman"/>
                <w:color w:val="000000"/>
                <w:sz w:val="24"/>
                <w:szCs w:val="24"/>
                <w:bdr w:val="none" w:sz="0" w:space="0" w:color="auto" w:frame="1"/>
              </w:rPr>
              <w:t>抗体三维结构预测软件开发</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EE67DE" w:rsidRPr="00EE67DE" w:rsidRDefault="00AA5DE4" w:rsidP="00285254">
            <w:pPr>
              <w:adjustRightInd w:val="0"/>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color w:val="00000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EE67DE" w:rsidRPr="00EE67DE" w:rsidRDefault="00EE67DE" w:rsidP="00EE67DE">
            <w:pPr>
              <w:adjustRightInd w:val="0"/>
              <w:ind w:firstLineChars="200" w:firstLine="480"/>
              <w:rPr>
                <w:rFonts w:ascii="宋体" w:eastAsia="宋体" w:hAnsi="宋体" w:cs="Times New Roman"/>
                <w:color w:val="000000"/>
                <w:sz w:val="24"/>
                <w:szCs w:val="24"/>
                <w:bdr w:val="none" w:sz="0" w:space="0" w:color="auto" w:frame="1"/>
              </w:rPr>
            </w:pPr>
            <w:r w:rsidRPr="00EE67DE">
              <w:rPr>
                <w:rFonts w:ascii="宋体" w:eastAsia="宋体" w:hAnsi="宋体" w:cs="Times New Roman"/>
                <w:color w:val="000000"/>
                <w:sz w:val="24"/>
                <w:szCs w:val="24"/>
                <w:bdr w:val="none" w:sz="0" w:space="0" w:color="auto" w:frame="1"/>
              </w:rPr>
              <w:t xml:space="preserve">1 </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EE67DE" w:rsidRPr="00EE67DE" w:rsidRDefault="00EE67DE" w:rsidP="00EE67DE">
            <w:pPr>
              <w:adjustRightInd w:val="0"/>
              <w:ind w:firstLineChars="200" w:firstLine="480"/>
              <w:rPr>
                <w:rFonts w:ascii="宋体" w:eastAsia="宋体" w:hAnsi="宋体" w:cs="Times New Roman"/>
                <w:color w:val="000000"/>
                <w:sz w:val="24"/>
                <w:szCs w:val="24"/>
                <w:bdr w:val="none" w:sz="0" w:space="0" w:color="auto" w:frame="1"/>
              </w:rPr>
            </w:pPr>
            <w:r w:rsidRPr="00EE67DE">
              <w:rPr>
                <w:rFonts w:ascii="宋体" w:eastAsia="宋体" w:hAnsi="宋体" w:cs="Times New Roman"/>
                <w:color w:val="000000"/>
                <w:sz w:val="24"/>
                <w:szCs w:val="24"/>
                <w:bdr w:val="none" w:sz="0" w:space="0" w:color="auto" w:frame="1"/>
              </w:rPr>
              <w:t>抗体的三维结构对抗体药物改造有重要价值，预测方法可基于传统的同源结构模拟出发，增加对框架区，可变区的优化来实现。</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EE67DE" w:rsidRPr="00EE67DE" w:rsidRDefault="00EE67DE" w:rsidP="00285254">
            <w:pPr>
              <w:adjustRightInd w:val="0"/>
              <w:rPr>
                <w:rFonts w:ascii="宋体" w:eastAsia="宋体" w:hAnsi="宋体" w:cs="Times New Roman"/>
                <w:color w:val="000000"/>
                <w:sz w:val="24"/>
                <w:szCs w:val="24"/>
                <w:bdr w:val="none" w:sz="0" w:space="0" w:color="auto" w:frame="1"/>
              </w:rPr>
            </w:pPr>
            <w:r w:rsidRPr="00EE67DE">
              <w:rPr>
                <w:rFonts w:ascii="宋体" w:eastAsia="宋体" w:hAnsi="宋体" w:cs="Times New Roman"/>
                <w:color w:val="000000"/>
                <w:sz w:val="24"/>
                <w:szCs w:val="24"/>
                <w:bdr w:val="none" w:sz="0" w:space="0" w:color="auto" w:frame="1"/>
              </w:rPr>
              <w:t>cy_scu@yeah.net</w:t>
            </w:r>
          </w:p>
        </w:tc>
      </w:tr>
      <w:tr w:rsidR="000A7C63"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0A7C63" w:rsidRPr="000A7C63" w:rsidRDefault="000A7C63" w:rsidP="00575E7B">
            <w:pPr>
              <w:adjustRightInd w:val="0"/>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赵建</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0A7C63" w:rsidRPr="000A7C63" w:rsidRDefault="000A7C63" w:rsidP="000A7C63">
            <w:pPr>
              <w:adjustRightInd w:val="0"/>
              <w:jc w:val="left"/>
              <w:rPr>
                <w:rFonts w:ascii="宋体" w:eastAsia="宋体" w:hAnsi="宋体" w:cs="Times New Roman"/>
                <w:color w:val="000000"/>
                <w:sz w:val="24"/>
                <w:szCs w:val="24"/>
                <w:bdr w:val="none" w:sz="0" w:space="0" w:color="auto" w:frame="1"/>
              </w:rPr>
            </w:pPr>
            <w:proofErr w:type="spellStart"/>
            <w:r w:rsidRPr="000A7C63">
              <w:rPr>
                <w:rFonts w:ascii="宋体" w:eastAsia="宋体" w:hAnsi="宋体" w:cs="Times New Roman" w:hint="eastAsia"/>
                <w:color w:val="000000"/>
                <w:sz w:val="24"/>
                <w:szCs w:val="24"/>
                <w:bdr w:val="none" w:sz="0" w:space="0" w:color="auto" w:frame="1"/>
              </w:rPr>
              <w:t>Polypodium</w:t>
            </w:r>
            <w:proofErr w:type="spellEnd"/>
            <w:r w:rsidRPr="000A7C63">
              <w:rPr>
                <w:rFonts w:ascii="宋体" w:eastAsia="宋体" w:hAnsi="宋体" w:cs="Times New Roman" w:hint="eastAsia"/>
                <w:color w:val="000000"/>
                <w:sz w:val="24"/>
                <w:szCs w:val="24"/>
                <w:bdr w:val="none" w:sz="0" w:space="0" w:color="auto" w:frame="1"/>
              </w:rPr>
              <w:t xml:space="preserve"> </w:t>
            </w:r>
            <w:proofErr w:type="spellStart"/>
            <w:r w:rsidRPr="000A7C63">
              <w:rPr>
                <w:rFonts w:ascii="宋体" w:eastAsia="宋体" w:hAnsi="宋体" w:cs="Times New Roman" w:hint="eastAsia"/>
                <w:color w:val="000000"/>
                <w:sz w:val="24"/>
                <w:szCs w:val="24"/>
                <w:bdr w:val="none" w:sz="0" w:space="0" w:color="auto" w:frame="1"/>
              </w:rPr>
              <w:t>petiolosum</w:t>
            </w:r>
            <w:proofErr w:type="spellEnd"/>
            <w:r w:rsidRPr="000A7C63">
              <w:rPr>
                <w:rFonts w:ascii="宋体" w:eastAsia="宋体" w:hAnsi="宋体" w:cs="Times New Roman" w:hint="eastAsia"/>
                <w:color w:val="000000"/>
                <w:sz w:val="24"/>
                <w:szCs w:val="24"/>
                <w:bdr w:val="none" w:sz="0" w:space="0" w:color="auto" w:frame="1"/>
              </w:rPr>
              <w:t xml:space="preserve"> Christ拮抗Staphylococcus </w:t>
            </w:r>
            <w:proofErr w:type="spellStart"/>
            <w:r w:rsidRPr="000A7C63">
              <w:rPr>
                <w:rFonts w:ascii="宋体" w:eastAsia="宋体" w:hAnsi="宋体" w:cs="Times New Roman" w:hint="eastAsia"/>
                <w:color w:val="000000"/>
                <w:sz w:val="24"/>
                <w:szCs w:val="24"/>
                <w:bdr w:val="none" w:sz="0" w:space="0" w:color="auto" w:frame="1"/>
              </w:rPr>
              <w:t>aureus</w:t>
            </w:r>
            <w:proofErr w:type="spellEnd"/>
            <w:r w:rsidRPr="000A7C63">
              <w:rPr>
                <w:rFonts w:ascii="宋体" w:eastAsia="宋体" w:hAnsi="宋体" w:cs="Times New Roman" w:hint="eastAsia"/>
                <w:color w:val="000000"/>
                <w:sz w:val="24"/>
                <w:szCs w:val="24"/>
                <w:bdr w:val="none" w:sz="0" w:space="0" w:color="auto" w:frame="1"/>
              </w:rPr>
              <w:t>作用研究</w:t>
            </w:r>
          </w:p>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0A7C63" w:rsidRPr="000A7C63" w:rsidRDefault="000A7C63" w:rsidP="00AA5DE4">
            <w:pPr>
              <w:adjustRightInd w:val="0"/>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教育部新世纪人才项目</w:t>
            </w:r>
            <w:bookmarkStart w:id="0" w:name="_GoBack"/>
            <w:bookmarkEnd w:id="0"/>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0A7C63" w:rsidRPr="000A7C63" w:rsidRDefault="000A7C63" w:rsidP="000A7C63">
            <w:pPr>
              <w:adjustRightInd w:val="0"/>
              <w:jc w:val="center"/>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3-5</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 xml:space="preserve">1. </w:t>
            </w:r>
            <w:proofErr w:type="spellStart"/>
            <w:r w:rsidRPr="000A7C63">
              <w:rPr>
                <w:rFonts w:ascii="宋体" w:eastAsia="宋体" w:hAnsi="宋体" w:cs="Times New Roman" w:hint="eastAsia"/>
                <w:color w:val="000000"/>
                <w:sz w:val="24"/>
                <w:szCs w:val="24"/>
                <w:bdr w:val="none" w:sz="0" w:space="0" w:color="auto" w:frame="1"/>
              </w:rPr>
              <w:t>Polypodium</w:t>
            </w:r>
            <w:proofErr w:type="spellEnd"/>
            <w:r w:rsidRPr="000A7C63">
              <w:rPr>
                <w:rFonts w:ascii="宋体" w:eastAsia="宋体" w:hAnsi="宋体" w:cs="Times New Roman" w:hint="eastAsia"/>
                <w:color w:val="000000"/>
                <w:sz w:val="24"/>
                <w:szCs w:val="24"/>
                <w:bdr w:val="none" w:sz="0" w:space="0" w:color="auto" w:frame="1"/>
              </w:rPr>
              <w:t xml:space="preserve"> </w:t>
            </w:r>
            <w:proofErr w:type="spellStart"/>
            <w:r w:rsidRPr="000A7C63">
              <w:rPr>
                <w:rFonts w:ascii="宋体" w:eastAsia="宋体" w:hAnsi="宋体" w:cs="Times New Roman" w:hint="eastAsia"/>
                <w:color w:val="000000"/>
                <w:sz w:val="24"/>
                <w:szCs w:val="24"/>
                <w:bdr w:val="none" w:sz="0" w:space="0" w:color="auto" w:frame="1"/>
              </w:rPr>
              <w:t>petiolosum</w:t>
            </w:r>
            <w:proofErr w:type="spellEnd"/>
            <w:r w:rsidRPr="000A7C63">
              <w:rPr>
                <w:rFonts w:ascii="宋体" w:eastAsia="宋体" w:hAnsi="宋体" w:cs="Times New Roman" w:hint="eastAsia"/>
                <w:color w:val="000000"/>
                <w:sz w:val="24"/>
                <w:szCs w:val="24"/>
                <w:bdr w:val="none" w:sz="0" w:space="0" w:color="auto" w:frame="1"/>
              </w:rPr>
              <w:t xml:space="preserve"> Christ作用于金黄色葡萄球菌，抑菌能力MIC、MBC等检测。</w:t>
            </w:r>
          </w:p>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2.利用GC-MS、HPLC等方法进行石韦抑制金黄色葡萄球菌主要抑菌成分分析。</w:t>
            </w:r>
          </w:p>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 xml:space="preserve">3. </w:t>
            </w:r>
            <w:proofErr w:type="spellStart"/>
            <w:r w:rsidRPr="000A7C63">
              <w:rPr>
                <w:rFonts w:ascii="宋体" w:eastAsia="宋体" w:hAnsi="宋体" w:cs="Times New Roman" w:hint="eastAsia"/>
                <w:color w:val="000000"/>
                <w:sz w:val="24"/>
                <w:szCs w:val="24"/>
                <w:bdr w:val="none" w:sz="0" w:space="0" w:color="auto" w:frame="1"/>
              </w:rPr>
              <w:t>Polypodium</w:t>
            </w:r>
            <w:proofErr w:type="spellEnd"/>
            <w:r w:rsidRPr="000A7C63">
              <w:rPr>
                <w:rFonts w:ascii="宋体" w:eastAsia="宋体" w:hAnsi="宋体" w:cs="Times New Roman" w:hint="eastAsia"/>
                <w:color w:val="000000"/>
                <w:sz w:val="24"/>
                <w:szCs w:val="24"/>
                <w:bdr w:val="none" w:sz="0" w:space="0" w:color="auto" w:frame="1"/>
              </w:rPr>
              <w:t xml:space="preserve"> </w:t>
            </w:r>
            <w:proofErr w:type="spellStart"/>
            <w:r w:rsidRPr="000A7C63">
              <w:rPr>
                <w:rFonts w:ascii="宋体" w:eastAsia="宋体" w:hAnsi="宋体" w:cs="Times New Roman" w:hint="eastAsia"/>
                <w:color w:val="000000"/>
                <w:sz w:val="24"/>
                <w:szCs w:val="24"/>
                <w:bdr w:val="none" w:sz="0" w:space="0" w:color="auto" w:frame="1"/>
              </w:rPr>
              <w:t>petiolosum</w:t>
            </w:r>
            <w:proofErr w:type="spellEnd"/>
            <w:r w:rsidRPr="000A7C63">
              <w:rPr>
                <w:rFonts w:ascii="宋体" w:eastAsia="宋体" w:hAnsi="宋体" w:cs="Times New Roman" w:hint="eastAsia"/>
                <w:color w:val="000000"/>
                <w:sz w:val="24"/>
                <w:szCs w:val="24"/>
                <w:bdr w:val="none" w:sz="0" w:space="0" w:color="auto" w:frame="1"/>
              </w:rPr>
              <w:t xml:space="preserve"> Christ作用机制探讨，SEM进行</w:t>
            </w:r>
            <w:proofErr w:type="gramStart"/>
            <w:r w:rsidRPr="000A7C63">
              <w:rPr>
                <w:rFonts w:ascii="宋体" w:eastAsia="宋体" w:hAnsi="宋体" w:cs="Times New Roman" w:hint="eastAsia"/>
                <w:color w:val="000000"/>
                <w:sz w:val="24"/>
                <w:szCs w:val="24"/>
                <w:bdr w:val="none" w:sz="0" w:space="0" w:color="auto" w:frame="1"/>
              </w:rPr>
              <w:t>金葡表观测</w:t>
            </w:r>
            <w:proofErr w:type="gramEnd"/>
            <w:r w:rsidRPr="000A7C63">
              <w:rPr>
                <w:rFonts w:ascii="宋体" w:eastAsia="宋体" w:hAnsi="宋体" w:cs="Times New Roman" w:hint="eastAsia"/>
                <w:color w:val="000000"/>
                <w:sz w:val="24"/>
                <w:szCs w:val="24"/>
                <w:bdr w:val="none" w:sz="0" w:space="0" w:color="auto" w:frame="1"/>
              </w:rPr>
              <w:t>定，金葡肠毒素和</w:t>
            </w:r>
            <w:r w:rsidRPr="000A7C63">
              <w:rPr>
                <w:rFonts w:ascii="宋体" w:eastAsia="宋体" w:hAnsi="宋体" w:cs="Times New Roman"/>
                <w:color w:val="000000"/>
                <w:sz w:val="24"/>
                <w:szCs w:val="24"/>
                <w:bdr w:val="none" w:sz="0" w:space="0" w:color="auto" w:frame="1"/>
              </w:rPr>
              <w:t>中毒性休克毒素</w:t>
            </w:r>
            <w:r w:rsidRPr="000A7C63">
              <w:rPr>
                <w:rFonts w:ascii="宋体" w:eastAsia="宋体" w:hAnsi="宋体" w:cs="Times New Roman" w:hint="eastAsia"/>
                <w:color w:val="000000"/>
                <w:sz w:val="24"/>
                <w:szCs w:val="24"/>
                <w:bdr w:val="none" w:sz="0" w:space="0" w:color="auto" w:frame="1"/>
              </w:rPr>
              <w:t>等表达水平检测等。</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电话：13551182343；85460487</w:t>
            </w:r>
          </w:p>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p>
          <w:p w:rsidR="000A7C63" w:rsidRPr="000A7C63" w:rsidRDefault="000A7C63" w:rsidP="000A7C63">
            <w:pPr>
              <w:adjustRightInd w:val="0"/>
              <w:ind w:firstLineChars="200" w:firstLine="480"/>
              <w:jc w:val="left"/>
              <w:rPr>
                <w:rFonts w:ascii="宋体" w:eastAsia="宋体" w:hAnsi="宋体" w:cs="Times New Roman"/>
                <w:color w:val="000000"/>
                <w:sz w:val="24"/>
                <w:szCs w:val="24"/>
                <w:bdr w:val="none" w:sz="0" w:space="0" w:color="auto" w:frame="1"/>
              </w:rPr>
            </w:pPr>
            <w:r w:rsidRPr="000A7C63">
              <w:rPr>
                <w:rFonts w:ascii="宋体" w:eastAsia="宋体" w:hAnsi="宋体" w:cs="Times New Roman" w:hint="eastAsia"/>
                <w:color w:val="000000"/>
                <w:sz w:val="24"/>
                <w:szCs w:val="24"/>
                <w:bdr w:val="none" w:sz="0" w:space="0" w:color="auto" w:frame="1"/>
              </w:rPr>
              <w:t>Email：zj804@scu.edu.cn</w:t>
            </w:r>
          </w:p>
        </w:tc>
      </w:tr>
      <w:tr w:rsidR="007C2B8B"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张义正</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高效发酵木糖为乙醇的运动发酵单胞菌基因组工程菌的建立</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center"/>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自拟</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center"/>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3</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pStyle w:val="a5"/>
              <w:numPr>
                <w:ilvl w:val="0"/>
                <w:numId w:val="1"/>
              </w:numPr>
              <w:adjustRightInd w:val="0"/>
              <w:ind w:firstLineChars="0" w:firstLine="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大肠杆菌木糖代谢相关基因的克隆和重组</w:t>
            </w:r>
          </w:p>
          <w:p w:rsidR="007C2B8B" w:rsidRPr="007C2B8B" w:rsidRDefault="007C2B8B" w:rsidP="007C2B8B">
            <w:pPr>
              <w:pStyle w:val="a5"/>
              <w:numPr>
                <w:ilvl w:val="0"/>
                <w:numId w:val="1"/>
              </w:numPr>
              <w:adjustRightInd w:val="0"/>
              <w:ind w:firstLineChars="0" w:firstLine="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影响运动发酵单胞菌乙醇发酵能力相关基因的敲除</w:t>
            </w:r>
          </w:p>
          <w:p w:rsidR="007C2B8B" w:rsidRPr="007C2B8B" w:rsidRDefault="007C2B8B" w:rsidP="007C2B8B">
            <w:pPr>
              <w:pStyle w:val="a5"/>
              <w:numPr>
                <w:ilvl w:val="0"/>
                <w:numId w:val="1"/>
              </w:numPr>
              <w:adjustRightInd w:val="0"/>
              <w:ind w:firstLineChars="0" w:firstLine="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木糖代谢相关基因整合到运动发酵单胞菌基因组</w:t>
            </w:r>
          </w:p>
          <w:p w:rsidR="007C2B8B" w:rsidRPr="007C2B8B" w:rsidRDefault="007C2B8B" w:rsidP="007C2B8B">
            <w:pPr>
              <w:pStyle w:val="a5"/>
              <w:numPr>
                <w:ilvl w:val="0"/>
                <w:numId w:val="1"/>
              </w:numPr>
              <w:adjustRightInd w:val="0"/>
              <w:ind w:firstLineChars="0" w:firstLine="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可利用木糖的运动发酵单胞</w:t>
            </w:r>
            <w:proofErr w:type="gramStart"/>
            <w:r w:rsidRPr="007C2B8B">
              <w:rPr>
                <w:rFonts w:ascii="宋体" w:eastAsia="宋体" w:hAnsi="宋体" w:cs="Times New Roman" w:hint="eastAsia"/>
                <w:color w:val="000000"/>
                <w:sz w:val="24"/>
                <w:szCs w:val="24"/>
                <w:bdr w:val="none" w:sz="0" w:space="0" w:color="auto" w:frame="1"/>
              </w:rPr>
              <w:t>菌工程菌</w:t>
            </w:r>
            <w:proofErr w:type="gramEnd"/>
            <w:r w:rsidRPr="007C2B8B">
              <w:rPr>
                <w:rFonts w:ascii="宋体" w:eastAsia="宋体" w:hAnsi="宋体" w:cs="Times New Roman" w:hint="eastAsia"/>
                <w:color w:val="000000"/>
                <w:sz w:val="24"/>
                <w:szCs w:val="24"/>
                <w:bdr w:val="none" w:sz="0" w:space="0" w:color="auto" w:frame="1"/>
              </w:rPr>
              <w:t>的乙醇发酵试验</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 </w:t>
            </w:r>
            <w:r w:rsidRPr="007C2B8B">
              <w:rPr>
                <w:rFonts w:ascii="宋体" w:eastAsia="宋体" w:hAnsi="宋体" w:cs="Times New Roman" w:hint="eastAsia"/>
                <w:color w:val="000000"/>
                <w:sz w:val="24"/>
                <w:szCs w:val="24"/>
                <w:bdr w:val="none" w:sz="0" w:space="0" w:color="auto" w:frame="1"/>
              </w:rPr>
              <w:t>18980950283</w:t>
            </w:r>
          </w:p>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yizzhang@scu.edu.cn</w:t>
            </w:r>
          </w:p>
        </w:tc>
      </w:tr>
      <w:tr w:rsidR="007C2B8B"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缪宁</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川西亚高山森林中保留木的树木年轮学研究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285254">
            <w:pPr>
              <w:adjustRightInd w:val="0"/>
              <w:jc w:val="center"/>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center"/>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3-5</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Default="007C2B8B" w:rsidP="00AA5DE4">
            <w:pPr>
              <w:adjustRightInd w:val="0"/>
              <w:ind w:firstLineChars="150" w:firstLine="36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1，树木年轮与气候的关系；</w:t>
            </w:r>
          </w:p>
          <w:p w:rsidR="007C2B8B" w:rsidRDefault="007C2B8B" w:rsidP="00AA5DE4">
            <w:pPr>
              <w:adjustRightInd w:val="0"/>
              <w:ind w:firstLineChars="150" w:firstLine="36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2，树木年轮与干扰的关系；</w:t>
            </w:r>
          </w:p>
          <w:p w:rsidR="007C2B8B" w:rsidRPr="007C2B8B" w:rsidRDefault="007C2B8B" w:rsidP="00AA5DE4">
            <w:pPr>
              <w:adjustRightInd w:val="0"/>
              <w:ind w:firstLineChars="150" w:firstLine="36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3</w:t>
            </w:r>
            <w:r>
              <w:rPr>
                <w:rFonts w:ascii="宋体" w:eastAsia="宋体" w:hAnsi="宋体" w:cs="Times New Roman"/>
                <w:color w:val="000000"/>
                <w:sz w:val="24"/>
                <w:szCs w:val="24"/>
                <w:bdr w:val="none" w:sz="0" w:space="0" w:color="auto" w:frame="1"/>
              </w:rPr>
              <w:t>，保留木对周围树木年轮生长的影响</w:t>
            </w:r>
            <w:r w:rsidRPr="007C2B8B">
              <w:rPr>
                <w:rFonts w:ascii="宋体" w:eastAsia="宋体" w:hAnsi="宋体" w:cs="Times New Roman"/>
                <w:color w:val="000000"/>
                <w:sz w:val="24"/>
                <w:szCs w:val="24"/>
                <w:bdr w:val="none" w:sz="0" w:space="0" w:color="auto" w:frame="1"/>
              </w:rPr>
              <w:t>等。</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7C2B8B" w:rsidRPr="007C2B8B" w:rsidRDefault="007C2B8B" w:rsidP="007C2B8B">
            <w:pPr>
              <w:adjustRightInd w:val="0"/>
              <w:ind w:firstLineChars="200" w:firstLine="48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color w:val="000000"/>
                <w:sz w:val="24"/>
                <w:szCs w:val="24"/>
                <w:bdr w:val="none" w:sz="0" w:space="0" w:color="auto" w:frame="1"/>
              </w:rPr>
              <w:t>13730899490，miaoning@scu.edu.cn</w:t>
            </w:r>
          </w:p>
        </w:tc>
      </w:tr>
      <w:tr w:rsidR="007C2B8B" w:rsidRPr="00D646F0" w:rsidTr="00285254">
        <w:trPr>
          <w:trHeight w:val="1107"/>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刘志斌</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植物</w:t>
            </w:r>
            <w:r w:rsidRPr="007C2B8B">
              <w:rPr>
                <w:rFonts w:ascii="宋体" w:eastAsia="宋体" w:hAnsi="宋体" w:cs="Times New Roman"/>
                <w:color w:val="000000"/>
                <w:sz w:val="24"/>
                <w:szCs w:val="24"/>
                <w:bdr w:val="none" w:sz="0" w:space="0" w:color="auto" w:frame="1"/>
              </w:rPr>
              <w:t> </w:t>
            </w:r>
            <w:r w:rsidRPr="007C2B8B">
              <w:rPr>
                <w:rFonts w:ascii="宋体" w:eastAsia="宋体" w:hAnsi="宋体" w:cs="Times New Roman" w:hint="eastAsia"/>
                <w:color w:val="000000"/>
                <w:sz w:val="24"/>
                <w:szCs w:val="24"/>
                <w:bdr w:val="none" w:sz="0" w:space="0" w:color="auto" w:frame="1"/>
              </w:rPr>
              <w:t>融合抗菌肽的鉴定</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AA5DE4" w:rsidP="00285254">
            <w:pPr>
              <w:adjustRightInd w:val="0"/>
              <w:jc w:val="center"/>
              <w:rPr>
                <w:rFonts w:ascii="宋体" w:eastAsia="宋体" w:hAnsi="宋体" w:cs="Times New Roman"/>
                <w:color w:val="000000"/>
                <w:sz w:val="24"/>
                <w:szCs w:val="24"/>
                <w:bdr w:val="none" w:sz="0" w:space="0" w:color="auto" w:frame="1"/>
              </w:rPr>
            </w:pPr>
            <w:r w:rsidRPr="00D646F0">
              <w:rPr>
                <w:rFonts w:ascii="宋体" w:eastAsia="宋体" w:hAnsi="宋体" w:cs="Times New Roman"/>
                <w:color w:val="000000"/>
                <w:sz w:val="24"/>
                <w:szCs w:val="24"/>
                <w:bdr w:val="none" w:sz="0" w:space="0" w:color="auto" w:frame="1"/>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jc w:val="center"/>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3</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7C2B8B" w:rsidRPr="007C2B8B" w:rsidRDefault="007C2B8B" w:rsidP="007C2B8B">
            <w:pPr>
              <w:adjustRightInd w:val="0"/>
              <w:ind w:firstLine="42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酵母诱导表达，纯化，western blot, 抑菌实验</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7C2B8B" w:rsidRPr="007C2B8B" w:rsidRDefault="007C2B8B" w:rsidP="007C2B8B">
            <w:pPr>
              <w:adjustRightInd w:val="0"/>
              <w:ind w:firstLineChars="200" w:firstLine="480"/>
              <w:jc w:val="left"/>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13541149769</w:t>
            </w:r>
          </w:p>
          <w:p w:rsidR="007C2B8B" w:rsidRPr="007C2B8B" w:rsidRDefault="007C2B8B" w:rsidP="00A313FC">
            <w:pPr>
              <w:adjustRightInd w:val="0"/>
              <w:jc w:val="center"/>
              <w:rPr>
                <w:rFonts w:ascii="宋体" w:eastAsia="宋体" w:hAnsi="宋体" w:cs="Times New Roman"/>
                <w:color w:val="000000"/>
                <w:sz w:val="24"/>
                <w:szCs w:val="24"/>
                <w:bdr w:val="none" w:sz="0" w:space="0" w:color="auto" w:frame="1"/>
              </w:rPr>
            </w:pPr>
            <w:r w:rsidRPr="007C2B8B">
              <w:rPr>
                <w:rFonts w:ascii="宋体" w:eastAsia="宋体" w:hAnsi="宋体" w:cs="Times New Roman" w:hint="eastAsia"/>
                <w:color w:val="000000"/>
                <w:sz w:val="24"/>
                <w:szCs w:val="24"/>
                <w:bdr w:val="none" w:sz="0" w:space="0" w:color="auto" w:frame="1"/>
              </w:rPr>
              <w:t>lzb2003@163.com</w:t>
            </w:r>
          </w:p>
        </w:tc>
      </w:tr>
      <w:tr w:rsidR="00CA69EC"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A69EC" w:rsidRPr="00CA69EC" w:rsidRDefault="00CA69EC" w:rsidP="00CA69EC">
            <w:pPr>
              <w:adjustRightInd w:val="0"/>
              <w:jc w:val="left"/>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刘科</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69EC" w:rsidRPr="00CA69EC" w:rsidRDefault="00CA69EC" w:rsidP="00A313FC">
            <w:pPr>
              <w:adjustRightInd w:val="0"/>
              <w:jc w:val="left"/>
              <w:divId w:val="1953630681"/>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真核细胞活性氧生成与细胞寿命</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69EC" w:rsidRPr="00CA69EC" w:rsidRDefault="00CA69EC" w:rsidP="00CA69EC">
            <w:pPr>
              <w:adjustRightInd w:val="0"/>
              <w:jc w:val="left"/>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 省科技</w:t>
            </w:r>
            <w:proofErr w:type="gramStart"/>
            <w:r w:rsidRPr="00CA69EC">
              <w:rPr>
                <w:rFonts w:ascii="宋体" w:eastAsia="宋体" w:hAnsi="宋体" w:cs="Times New Roman"/>
                <w:color w:val="000000"/>
                <w:sz w:val="24"/>
                <w:szCs w:val="24"/>
                <w:bdr w:val="none" w:sz="0" w:space="0" w:color="auto" w:frame="1"/>
              </w:rPr>
              <w:t>厅</w:t>
            </w:r>
            <w:r w:rsidR="00AA5DE4">
              <w:rPr>
                <w:rFonts w:ascii="宋体" w:eastAsia="宋体" w:hAnsi="宋体" w:cs="Times New Roman" w:hint="eastAsia"/>
                <w:color w:val="000000"/>
                <w:sz w:val="24"/>
                <w:szCs w:val="24"/>
                <w:bdr w:val="none" w:sz="0" w:space="0" w:color="auto" w:frame="1"/>
              </w:rPr>
              <w:t>项目</w:t>
            </w:r>
            <w:proofErr w:type="gramEnd"/>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69EC" w:rsidRPr="00CA69EC" w:rsidRDefault="00CA69EC" w:rsidP="00CA69EC">
            <w:pPr>
              <w:adjustRightInd w:val="0"/>
              <w:jc w:val="center"/>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3</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A69EC" w:rsidRDefault="00CA69EC" w:rsidP="00CA69EC">
            <w:pPr>
              <w:adjustRightInd w:val="0"/>
              <w:jc w:val="left"/>
              <w:divId w:val="1616790920"/>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1. 以酵母细胞为模式生物研究线粒体活性氧生成与细胞衰老和寿命的调控；</w:t>
            </w:r>
          </w:p>
          <w:p w:rsidR="00CA69EC" w:rsidRPr="00CA69EC" w:rsidRDefault="00CA69EC" w:rsidP="00CA69EC">
            <w:pPr>
              <w:adjustRightInd w:val="0"/>
              <w:jc w:val="left"/>
              <w:divId w:val="1616790920"/>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2. 研究天然药物对人类视网膜细胞氧化应激的调控。</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CA69EC" w:rsidRPr="00CA69EC" w:rsidRDefault="00CA69EC" w:rsidP="00CA69EC">
            <w:pPr>
              <w:adjustRightInd w:val="0"/>
              <w:ind w:firstLine="420"/>
              <w:jc w:val="left"/>
              <w:divId w:val="231547424"/>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18284551478</w:t>
            </w:r>
          </w:p>
          <w:p w:rsidR="00CA69EC" w:rsidRPr="00CA69EC" w:rsidRDefault="00CA69EC" w:rsidP="00A313FC">
            <w:pPr>
              <w:adjustRightInd w:val="0"/>
              <w:jc w:val="center"/>
              <w:divId w:val="1087264207"/>
              <w:rPr>
                <w:rFonts w:ascii="宋体" w:eastAsia="宋体" w:hAnsi="宋体" w:cs="Times New Roman"/>
                <w:color w:val="000000"/>
                <w:sz w:val="24"/>
                <w:szCs w:val="24"/>
                <w:bdr w:val="none" w:sz="0" w:space="0" w:color="auto" w:frame="1"/>
              </w:rPr>
            </w:pPr>
            <w:r w:rsidRPr="00CA69EC">
              <w:rPr>
                <w:rFonts w:ascii="宋体" w:eastAsia="宋体" w:hAnsi="宋体" w:cs="Times New Roman"/>
                <w:color w:val="000000"/>
                <w:sz w:val="24"/>
                <w:szCs w:val="24"/>
                <w:bdr w:val="none" w:sz="0" w:space="0" w:color="auto" w:frame="1"/>
              </w:rPr>
              <w:t>kliu@scu.edu.cn</w:t>
            </w:r>
          </w:p>
        </w:tc>
      </w:tr>
      <w:tr w:rsidR="00A313FC" w:rsidRPr="00D646F0" w:rsidTr="00A313FC">
        <w:trPr>
          <w:trHeight w:val="552"/>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A313FC" w:rsidRPr="00CA69EC" w:rsidRDefault="00A313FC" w:rsidP="00CA69EC">
            <w:pPr>
              <w:adjustRightInd w:val="0"/>
              <w:jc w:val="left"/>
              <w:rPr>
                <w:rFonts w:ascii="宋体" w:eastAsia="宋体" w:hAnsi="宋体" w:cs="Times New Roman"/>
                <w:color w:val="000000"/>
                <w:sz w:val="24"/>
                <w:szCs w:val="24"/>
                <w:bdr w:val="none" w:sz="0" w:space="0" w:color="auto" w:frame="1"/>
              </w:rPr>
            </w:pPr>
            <w:r w:rsidRPr="00A313FC">
              <w:rPr>
                <w:rFonts w:ascii="宋体" w:eastAsia="宋体" w:hAnsi="宋体" w:cs="Times New Roman"/>
                <w:color w:val="000000"/>
                <w:sz w:val="24"/>
                <w:szCs w:val="24"/>
                <w:bdr w:val="none" w:sz="0" w:space="0" w:color="auto" w:frame="1"/>
              </w:rPr>
              <w:t>王茂林</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313FC" w:rsidRPr="00CA69EC" w:rsidRDefault="00A313FC" w:rsidP="00A313FC">
            <w:pPr>
              <w:adjustRightInd w:val="0"/>
              <w:jc w:val="left"/>
              <w:rPr>
                <w:rFonts w:ascii="宋体" w:eastAsia="宋体" w:hAnsi="宋体" w:cs="Times New Roman"/>
                <w:color w:val="000000"/>
                <w:sz w:val="24"/>
                <w:szCs w:val="24"/>
                <w:bdr w:val="none" w:sz="0" w:space="0" w:color="auto" w:frame="1"/>
              </w:rPr>
            </w:pPr>
            <w:r w:rsidRPr="00A313FC">
              <w:rPr>
                <w:rFonts w:ascii="宋体" w:eastAsia="宋体" w:hAnsi="宋体" w:cs="Times New Roman"/>
                <w:color w:val="000000"/>
                <w:sz w:val="24"/>
                <w:szCs w:val="24"/>
                <w:bdr w:val="none" w:sz="0" w:space="0" w:color="auto" w:frame="1"/>
              </w:rPr>
              <w:t>油菜矮化突变相关基因差异表达的</w:t>
            </w:r>
            <w:proofErr w:type="gramStart"/>
            <w:r w:rsidRPr="00A313FC">
              <w:rPr>
                <w:rFonts w:ascii="宋体" w:eastAsia="宋体" w:hAnsi="宋体" w:cs="Times New Roman"/>
                <w:color w:val="000000"/>
                <w:sz w:val="24"/>
                <w:szCs w:val="24"/>
                <w:bdr w:val="none" w:sz="0" w:space="0" w:color="auto" w:frame="1"/>
              </w:rPr>
              <w:t>转录组</w:t>
            </w:r>
            <w:proofErr w:type="gramEnd"/>
            <w:r w:rsidRPr="00A313FC">
              <w:rPr>
                <w:rFonts w:ascii="宋体" w:eastAsia="宋体" w:hAnsi="宋体" w:cs="Times New Roman"/>
                <w:color w:val="000000"/>
                <w:sz w:val="24"/>
                <w:szCs w:val="24"/>
                <w:bdr w:val="none" w:sz="0" w:space="0" w:color="auto" w:frame="1"/>
              </w:rPr>
              <w:t>分析</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313FC" w:rsidRPr="00CA69EC" w:rsidRDefault="00A313FC" w:rsidP="00285254">
            <w:pPr>
              <w:adjustRightInd w:val="0"/>
              <w:jc w:val="center"/>
              <w:rPr>
                <w:rFonts w:ascii="宋体" w:eastAsia="宋体" w:hAnsi="宋体" w:cs="Times New Roman"/>
                <w:color w:val="000000"/>
                <w:sz w:val="24"/>
                <w:szCs w:val="24"/>
                <w:bdr w:val="none" w:sz="0" w:space="0" w:color="auto" w:frame="1"/>
              </w:rPr>
            </w:pPr>
            <w:r w:rsidRPr="00A313FC">
              <w:rPr>
                <w:rFonts w:ascii="宋体" w:eastAsia="宋体" w:hAnsi="宋体" w:cs="Times New Roman"/>
                <w:color w:val="000000"/>
                <w:sz w:val="24"/>
                <w:szCs w:val="24"/>
                <w:bdr w:val="none" w:sz="0" w:space="0" w:color="auto" w:frame="1"/>
              </w:rPr>
              <w:t>国家科技支撑计划</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313FC" w:rsidRPr="00CA69EC" w:rsidRDefault="00A313FC" w:rsidP="00CA69EC">
            <w:pPr>
              <w:adjustRightInd w:val="0"/>
              <w:jc w:val="center"/>
              <w:rPr>
                <w:rFonts w:ascii="宋体" w:eastAsia="宋体" w:hAnsi="宋体" w:cs="Times New Roman"/>
                <w:color w:val="000000"/>
                <w:sz w:val="24"/>
                <w:szCs w:val="24"/>
                <w:bdr w:val="none" w:sz="0" w:space="0" w:color="auto" w:frame="1"/>
              </w:rPr>
            </w:pPr>
            <w:r>
              <w:rPr>
                <w:rFonts w:ascii="宋体" w:eastAsia="宋体" w:hAnsi="宋体" w:cs="Times New Roman" w:hint="eastAsia"/>
                <w:color w:val="000000"/>
                <w:sz w:val="24"/>
                <w:szCs w:val="24"/>
                <w:bdr w:val="none" w:sz="0" w:space="0" w:color="auto" w:frame="1"/>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313FC" w:rsidRPr="00CA69EC" w:rsidRDefault="00A313FC" w:rsidP="00A313FC">
            <w:pPr>
              <w:adjustRightInd w:val="0"/>
              <w:jc w:val="left"/>
              <w:rPr>
                <w:rFonts w:ascii="宋体" w:eastAsia="宋体" w:hAnsi="宋体" w:cs="Times New Roman"/>
                <w:color w:val="000000"/>
                <w:sz w:val="24"/>
                <w:szCs w:val="24"/>
                <w:bdr w:val="none" w:sz="0" w:space="0" w:color="auto" w:frame="1"/>
              </w:rPr>
            </w:pPr>
            <w:r w:rsidRPr="00A313FC">
              <w:rPr>
                <w:rFonts w:ascii="宋体" w:eastAsia="宋体" w:hAnsi="宋体" w:cs="Times New Roman"/>
                <w:color w:val="000000"/>
                <w:sz w:val="24"/>
                <w:szCs w:val="24"/>
                <w:bdr w:val="none" w:sz="0" w:space="0" w:color="auto" w:frame="1"/>
              </w:rPr>
              <w:t>矮化突变是</w:t>
            </w:r>
            <w:proofErr w:type="gramStart"/>
            <w:r w:rsidRPr="00A313FC">
              <w:rPr>
                <w:rFonts w:ascii="宋体" w:eastAsia="宋体" w:hAnsi="宋体" w:cs="Times New Roman"/>
                <w:color w:val="000000"/>
                <w:sz w:val="24"/>
                <w:szCs w:val="24"/>
                <w:bdr w:val="none" w:sz="0" w:space="0" w:color="auto" w:frame="1"/>
              </w:rPr>
              <w:t>”</w:t>
            </w:r>
            <w:proofErr w:type="gramEnd"/>
            <w:r w:rsidRPr="00A313FC">
              <w:rPr>
                <w:rFonts w:ascii="宋体" w:eastAsia="宋体" w:hAnsi="宋体" w:cs="Times New Roman"/>
                <w:color w:val="000000"/>
                <w:sz w:val="24"/>
                <w:szCs w:val="24"/>
                <w:bdr w:val="none" w:sz="0" w:space="0" w:color="auto" w:frame="1"/>
              </w:rPr>
              <w:t>绿色革命</w:t>
            </w:r>
            <w:proofErr w:type="gramStart"/>
            <w:r w:rsidRPr="00A313FC">
              <w:rPr>
                <w:rFonts w:ascii="宋体" w:eastAsia="宋体" w:hAnsi="宋体" w:cs="Times New Roman"/>
                <w:color w:val="000000"/>
                <w:sz w:val="24"/>
                <w:szCs w:val="24"/>
                <w:bdr w:val="none" w:sz="0" w:space="0" w:color="auto" w:frame="1"/>
              </w:rPr>
              <w:t>”</w:t>
            </w:r>
            <w:proofErr w:type="gramEnd"/>
            <w:r w:rsidRPr="00A313FC">
              <w:rPr>
                <w:rFonts w:ascii="宋体" w:eastAsia="宋体" w:hAnsi="宋体" w:cs="Times New Roman"/>
                <w:color w:val="000000"/>
                <w:sz w:val="24"/>
                <w:szCs w:val="24"/>
                <w:bdr w:val="none" w:sz="0" w:space="0" w:color="auto" w:frame="1"/>
              </w:rPr>
              <w:t>重要基因.课题组通过人工诱变获得了新的油菜矮化突变体。项目拟采用</w:t>
            </w:r>
            <w:proofErr w:type="gramStart"/>
            <w:r w:rsidRPr="00A313FC">
              <w:rPr>
                <w:rFonts w:ascii="宋体" w:eastAsia="宋体" w:hAnsi="宋体" w:cs="Times New Roman"/>
                <w:color w:val="000000"/>
                <w:sz w:val="24"/>
                <w:szCs w:val="24"/>
                <w:bdr w:val="none" w:sz="0" w:space="0" w:color="auto" w:frame="1"/>
              </w:rPr>
              <w:t>转录组</w:t>
            </w:r>
            <w:proofErr w:type="gramEnd"/>
            <w:r w:rsidRPr="00A313FC">
              <w:rPr>
                <w:rFonts w:ascii="宋体" w:eastAsia="宋体" w:hAnsi="宋体" w:cs="Times New Roman"/>
                <w:color w:val="000000"/>
                <w:sz w:val="24"/>
                <w:szCs w:val="24"/>
                <w:bdr w:val="none" w:sz="0" w:space="0" w:color="auto" w:frame="1"/>
              </w:rPr>
              <w:t>技术，分析突变体及近交野生型油菜不同发育时期及不同组织器官部位的基因表达差异，利用已有的基因组序列信息，定位突变基因位点，阐释新的油菜矮化遗传分子机制，为进一步利用提供理论参考。</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A313FC" w:rsidRPr="00CA69EC" w:rsidRDefault="00A313FC" w:rsidP="00CA69EC">
            <w:pPr>
              <w:adjustRightInd w:val="0"/>
              <w:ind w:firstLine="420"/>
              <w:jc w:val="left"/>
              <w:rPr>
                <w:rFonts w:ascii="宋体" w:eastAsia="宋体" w:hAnsi="宋体" w:cs="Times New Roman"/>
                <w:color w:val="000000"/>
                <w:sz w:val="24"/>
                <w:szCs w:val="24"/>
                <w:bdr w:val="none" w:sz="0" w:space="0" w:color="auto" w:frame="1"/>
              </w:rPr>
            </w:pPr>
            <w:r w:rsidRPr="00A313FC">
              <w:rPr>
                <w:rFonts w:ascii="宋体" w:eastAsia="宋体" w:hAnsi="宋体" w:cs="Times New Roman"/>
                <w:color w:val="000000"/>
                <w:sz w:val="24"/>
                <w:szCs w:val="24"/>
                <w:bdr w:val="none" w:sz="0" w:space="0" w:color="auto" w:frame="1"/>
              </w:rPr>
              <w:t>13032868987</w:t>
            </w:r>
          </w:p>
        </w:tc>
      </w:tr>
      <w:tr w:rsidR="00FC3DAA" w:rsidRPr="00D646F0" w:rsidTr="00AA5DE4">
        <w:trPr>
          <w:trHeight w:val="694"/>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FC3DAA" w:rsidRPr="00FC3DAA" w:rsidRDefault="00FC3DAA" w:rsidP="00FC3DAA">
            <w:pPr>
              <w:adjustRightInd w:val="0"/>
              <w:ind w:firstLine="105"/>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高荣</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1. 动物抗感染免疫基因的协同高效表达和效应研究</w:t>
            </w:r>
          </w:p>
          <w:p w:rsidR="00FC3DAA" w:rsidRPr="00FC3DAA" w:rsidRDefault="00FC3DAA" w:rsidP="00FC3DAA">
            <w:pPr>
              <w:adjustRightInd w:val="0"/>
              <w:ind w:firstLine="105"/>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2.动物免疫记忆调节</w:t>
            </w:r>
            <w:proofErr w:type="gramStart"/>
            <w:r w:rsidRPr="00FC3DAA">
              <w:rPr>
                <w:rFonts w:ascii="宋体" w:eastAsia="宋体" w:hAnsi="宋体" w:cs="Times New Roman" w:hint="eastAsia"/>
                <w:color w:val="000000"/>
                <w:sz w:val="24"/>
                <w:szCs w:val="24"/>
                <w:bdr w:val="none" w:sz="0" w:space="0" w:color="auto" w:frame="1"/>
              </w:rPr>
              <w:t>新分子</w:t>
            </w:r>
            <w:proofErr w:type="gramEnd"/>
            <w:r w:rsidRPr="00FC3DAA">
              <w:rPr>
                <w:rFonts w:ascii="宋体" w:eastAsia="宋体" w:hAnsi="宋体" w:cs="Times New Roman" w:hint="eastAsia"/>
                <w:color w:val="000000"/>
                <w:sz w:val="24"/>
                <w:szCs w:val="24"/>
                <w:bdr w:val="none" w:sz="0" w:space="0" w:color="auto" w:frame="1"/>
              </w:rPr>
              <w:t>及其作用机制的研究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四川省和国际合作项目</w:t>
            </w:r>
            <w:r w:rsidRPr="00FC3DAA">
              <w:rPr>
                <w:rFonts w:ascii="宋体" w:eastAsia="宋体" w:hAnsi="宋体" w:cs="Times New Roman"/>
                <w:color w:val="000000"/>
                <w:sz w:val="24"/>
                <w:szCs w:val="24"/>
                <w:bdr w:val="none" w:sz="0" w:space="0" w:color="auto" w:frame="1"/>
              </w:rPr>
              <w:t> </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3</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AA5DE4">
            <w:pPr>
              <w:adjustRightInd w:val="0"/>
              <w:ind w:firstLineChars="200" w:firstLine="48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克隆高效抗感染的动物免疫基因，构建多基因协同</w:t>
            </w:r>
            <w:proofErr w:type="gramStart"/>
            <w:r w:rsidRPr="00FC3DAA">
              <w:rPr>
                <w:rFonts w:ascii="宋体" w:eastAsia="宋体" w:hAnsi="宋体" w:cs="Times New Roman" w:hint="eastAsia"/>
                <w:color w:val="000000"/>
                <w:sz w:val="24"/>
                <w:szCs w:val="24"/>
                <w:bdr w:val="none" w:sz="0" w:space="0" w:color="auto" w:frame="1"/>
              </w:rPr>
              <w:t>共表达</w:t>
            </w:r>
            <w:proofErr w:type="gramEnd"/>
            <w:r w:rsidRPr="00FC3DAA">
              <w:rPr>
                <w:rFonts w:ascii="宋体" w:eastAsia="宋体" w:hAnsi="宋体" w:cs="Times New Roman" w:hint="eastAsia"/>
                <w:color w:val="000000"/>
                <w:sz w:val="24"/>
                <w:szCs w:val="24"/>
                <w:bdr w:val="none" w:sz="0" w:space="0" w:color="auto" w:frame="1"/>
              </w:rPr>
              <w:t>的真核表达载体，</w:t>
            </w:r>
            <w:r w:rsidRPr="00FC3DAA">
              <w:rPr>
                <w:rFonts w:ascii="宋体" w:eastAsia="宋体" w:hAnsi="宋体" w:cs="Times New Roman"/>
                <w:color w:val="000000"/>
                <w:sz w:val="24"/>
                <w:szCs w:val="24"/>
                <w:bdr w:val="none" w:sz="0" w:space="0" w:color="auto" w:frame="1"/>
              </w:rPr>
              <w:t> </w:t>
            </w:r>
            <w:r w:rsidRPr="00FC3DAA">
              <w:rPr>
                <w:rFonts w:ascii="宋体" w:eastAsia="宋体" w:hAnsi="宋体" w:cs="Times New Roman" w:hint="eastAsia"/>
                <w:color w:val="000000"/>
                <w:sz w:val="24"/>
                <w:szCs w:val="24"/>
                <w:bdr w:val="none" w:sz="0" w:space="0" w:color="auto" w:frame="1"/>
              </w:rPr>
              <w:t>分析其内外表达的抗感染免疫的生物效应特点及其调节动物免疫记忆的机制；筛选优化其高效表达的体内纳米表达传递分子及其分子包装技术，研制动物新型免疫抗感染和调控增强免疫记忆的分子制剂。</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18628187969，gaorong96@163.com</w:t>
            </w:r>
          </w:p>
        </w:tc>
      </w:tr>
      <w:tr w:rsidR="00FC3DAA" w:rsidRPr="00D646F0" w:rsidTr="00285254">
        <w:trPr>
          <w:trHeight w:val="1326"/>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FC3DAA" w:rsidRPr="00FC3DAA" w:rsidRDefault="00FC3DAA" w:rsidP="00FC3DAA">
            <w:pPr>
              <w:adjustRightInd w:val="0"/>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王红宁</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禽传染性支气管病毒（IBV）重组乳酸菌口服疫苗研究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国家高技术研究发展计划（863计划）</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AA5DE4">
            <w:pPr>
              <w:adjustRightInd w:val="0"/>
              <w:ind w:firstLineChars="200" w:firstLine="48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分离</w:t>
            </w:r>
            <w:proofErr w:type="gramStart"/>
            <w:r w:rsidRPr="00FC3DAA">
              <w:rPr>
                <w:rFonts w:ascii="宋体" w:eastAsia="宋体" w:hAnsi="宋体" w:cs="Times New Roman" w:hint="eastAsia"/>
                <w:color w:val="000000"/>
                <w:sz w:val="24"/>
                <w:szCs w:val="24"/>
                <w:bdr w:val="none" w:sz="0" w:space="0" w:color="auto" w:frame="1"/>
              </w:rPr>
              <w:t>鉴定鸡源益</w:t>
            </w:r>
            <w:proofErr w:type="gramEnd"/>
            <w:r w:rsidRPr="00FC3DAA">
              <w:rPr>
                <w:rFonts w:ascii="宋体" w:eastAsia="宋体" w:hAnsi="宋体" w:cs="Times New Roman" w:hint="eastAsia"/>
                <w:color w:val="000000"/>
                <w:sz w:val="24"/>
                <w:szCs w:val="24"/>
                <w:bdr w:val="none" w:sz="0" w:space="0" w:color="auto" w:frame="1"/>
              </w:rPr>
              <w:t>生乳酸菌，</w:t>
            </w:r>
            <w:proofErr w:type="gramStart"/>
            <w:r w:rsidRPr="00FC3DAA">
              <w:rPr>
                <w:rFonts w:ascii="宋体" w:eastAsia="宋体" w:hAnsi="宋体" w:cs="Times New Roman" w:hint="eastAsia"/>
                <w:color w:val="000000"/>
                <w:sz w:val="24"/>
                <w:szCs w:val="24"/>
                <w:bdr w:val="none" w:sz="0" w:space="0" w:color="auto" w:frame="1"/>
              </w:rPr>
              <w:t>以鸡源益</w:t>
            </w:r>
            <w:proofErr w:type="gramEnd"/>
            <w:r w:rsidRPr="00FC3DAA">
              <w:rPr>
                <w:rFonts w:ascii="宋体" w:eastAsia="宋体" w:hAnsi="宋体" w:cs="Times New Roman" w:hint="eastAsia"/>
                <w:color w:val="000000"/>
                <w:sz w:val="24"/>
                <w:szCs w:val="24"/>
                <w:bdr w:val="none" w:sz="0" w:space="0" w:color="auto" w:frame="1"/>
              </w:rPr>
              <w:t>生乳酸菌为载体，构建胸腺嘧啶合成酶营养缺陷型IBV/ND 等重组乳酸菌口服疫苗，进行鸡免疫及安全评价实验</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15908103008</w:t>
            </w:r>
          </w:p>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whongning@163.com</w:t>
            </w:r>
          </w:p>
        </w:tc>
      </w:tr>
      <w:tr w:rsidR="00FC3DAA"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FC3DAA" w:rsidRPr="00FC3DAA" w:rsidRDefault="00FC3DAA" w:rsidP="00FC3DAA">
            <w:pPr>
              <w:adjustRightInd w:val="0"/>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王红宁</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AA5DE4">
            <w:pPr>
              <w:adjustRightInd w:val="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color w:val="000000"/>
                <w:sz w:val="24"/>
                <w:szCs w:val="24"/>
                <w:bdr w:val="none" w:sz="0" w:space="0" w:color="auto" w:frame="1"/>
              </w:rPr>
              <w:t>猪鸡主要病原菌高效（多重PCR）检测</w:t>
            </w:r>
            <w:r w:rsidRPr="00FC3DAA">
              <w:rPr>
                <w:rFonts w:ascii="宋体" w:eastAsia="宋体" w:hAnsi="宋体" w:cs="Times New Roman" w:hint="eastAsia"/>
                <w:color w:val="000000"/>
                <w:sz w:val="24"/>
                <w:szCs w:val="24"/>
                <w:bdr w:val="none" w:sz="0" w:space="0" w:color="auto" w:frame="1"/>
              </w:rPr>
              <w:t>方法</w:t>
            </w:r>
            <w:r w:rsidRPr="00FC3DAA">
              <w:rPr>
                <w:rFonts w:ascii="宋体" w:eastAsia="宋体" w:hAnsi="宋体" w:cs="Times New Roman"/>
                <w:color w:val="000000"/>
                <w:sz w:val="24"/>
                <w:szCs w:val="24"/>
                <w:bdr w:val="none" w:sz="0" w:space="0" w:color="auto" w:frame="1"/>
              </w:rPr>
              <w:t>研究与示范</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国家973基础研究计划</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3-5</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FC3DAA" w:rsidRPr="00FC3DAA" w:rsidRDefault="00FC3DAA" w:rsidP="00AA5DE4">
            <w:pPr>
              <w:adjustRightInd w:val="0"/>
              <w:ind w:firstLineChars="200" w:firstLine="480"/>
              <w:jc w:val="left"/>
              <w:rPr>
                <w:rFonts w:ascii="宋体" w:eastAsia="宋体" w:hAnsi="宋体" w:cs="Times New Roman"/>
                <w:color w:val="000000"/>
                <w:sz w:val="24"/>
                <w:szCs w:val="24"/>
                <w:bdr w:val="none" w:sz="0" w:space="0" w:color="auto" w:frame="1"/>
              </w:rPr>
            </w:pPr>
            <w:r w:rsidRPr="00FC3DAA">
              <w:rPr>
                <w:rFonts w:ascii="宋体" w:eastAsia="宋体" w:hAnsi="宋体" w:cs="Times New Roman"/>
                <w:color w:val="000000"/>
                <w:sz w:val="24"/>
                <w:szCs w:val="24"/>
                <w:bdr w:val="none" w:sz="0" w:space="0" w:color="auto" w:frame="1"/>
              </w:rPr>
              <w:t>以猪鸡主要病原菌（大肠杆菌、沙门氏菌、葡萄球菌</w:t>
            </w:r>
            <w:r w:rsidRPr="00FC3DAA">
              <w:rPr>
                <w:rFonts w:ascii="宋体" w:eastAsia="宋体" w:hAnsi="宋体" w:cs="Times New Roman" w:hint="eastAsia"/>
                <w:color w:val="000000"/>
                <w:sz w:val="24"/>
                <w:szCs w:val="24"/>
                <w:bdr w:val="none" w:sz="0" w:space="0" w:color="auto" w:frame="1"/>
              </w:rPr>
              <w:t>、</w:t>
            </w:r>
            <w:r w:rsidRPr="00FC3DAA">
              <w:rPr>
                <w:rFonts w:ascii="宋体" w:eastAsia="宋体" w:hAnsi="宋体" w:cs="Times New Roman"/>
                <w:color w:val="000000"/>
                <w:sz w:val="24"/>
                <w:szCs w:val="24"/>
                <w:bdr w:val="none" w:sz="0" w:space="0" w:color="auto" w:frame="1"/>
              </w:rPr>
              <w:t>丹毒</w:t>
            </w:r>
            <w:r w:rsidRPr="00FC3DAA">
              <w:rPr>
                <w:rFonts w:ascii="宋体" w:eastAsia="宋体" w:hAnsi="宋体" w:cs="Times New Roman" w:hint="eastAsia"/>
                <w:color w:val="000000"/>
                <w:sz w:val="24"/>
                <w:szCs w:val="24"/>
                <w:bdr w:val="none" w:sz="0" w:space="0" w:color="auto" w:frame="1"/>
              </w:rPr>
              <w:t>杆</w:t>
            </w:r>
            <w:r w:rsidRPr="00FC3DAA">
              <w:rPr>
                <w:rFonts w:ascii="宋体" w:eastAsia="宋体" w:hAnsi="宋体" w:cs="Times New Roman"/>
                <w:color w:val="000000"/>
                <w:sz w:val="24"/>
                <w:szCs w:val="24"/>
                <w:bdr w:val="none" w:sz="0" w:space="0" w:color="auto" w:frame="1"/>
              </w:rPr>
              <w:t>菌</w:t>
            </w:r>
            <w:r w:rsidRPr="00FC3DAA">
              <w:rPr>
                <w:rFonts w:ascii="宋体" w:eastAsia="宋体" w:hAnsi="宋体" w:cs="Times New Roman" w:hint="eastAsia"/>
                <w:color w:val="000000"/>
                <w:sz w:val="24"/>
                <w:szCs w:val="24"/>
                <w:bdr w:val="none" w:sz="0" w:space="0" w:color="auto" w:frame="1"/>
              </w:rPr>
              <w:t>等</w:t>
            </w:r>
            <w:r w:rsidRPr="00FC3DAA">
              <w:rPr>
                <w:rFonts w:ascii="宋体" w:eastAsia="宋体" w:hAnsi="宋体" w:cs="Times New Roman"/>
                <w:color w:val="000000"/>
                <w:sz w:val="24"/>
                <w:szCs w:val="24"/>
                <w:bdr w:val="none" w:sz="0" w:space="0" w:color="auto" w:frame="1"/>
              </w:rPr>
              <w:t>）为靶标，建立可同时检测1-2种病原菌的多重PCR检测技术。同时优化反应体系，简化样本处理步骤，以提高该检测技术的准确性和稳定性。并将该</w:t>
            </w:r>
            <w:r w:rsidRPr="00FC3DAA">
              <w:rPr>
                <w:rFonts w:ascii="宋体" w:eastAsia="宋体" w:hAnsi="宋体" w:cs="Times New Roman" w:hint="eastAsia"/>
                <w:color w:val="000000"/>
                <w:sz w:val="24"/>
                <w:szCs w:val="24"/>
                <w:bdr w:val="none" w:sz="0" w:space="0" w:color="auto" w:frame="1"/>
              </w:rPr>
              <w:t>方法</w:t>
            </w:r>
            <w:r w:rsidRPr="00FC3DAA">
              <w:rPr>
                <w:rFonts w:ascii="宋体" w:eastAsia="宋体" w:hAnsi="宋体" w:cs="Times New Roman"/>
                <w:color w:val="000000"/>
                <w:sz w:val="24"/>
                <w:szCs w:val="24"/>
                <w:bdr w:val="none" w:sz="0" w:space="0" w:color="auto" w:frame="1"/>
              </w:rPr>
              <w:t>在规模化猪鸡养殖场进行示范应用。</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15908103008</w:t>
            </w:r>
          </w:p>
          <w:p w:rsidR="00FC3DAA" w:rsidRPr="00FC3DAA" w:rsidRDefault="00FC3DAA" w:rsidP="00FC3DAA">
            <w:pPr>
              <w:adjustRightInd w:val="0"/>
              <w:ind w:firstLine="105"/>
              <w:jc w:val="center"/>
              <w:rPr>
                <w:rFonts w:ascii="宋体" w:eastAsia="宋体" w:hAnsi="宋体" w:cs="Times New Roman"/>
                <w:color w:val="000000"/>
                <w:sz w:val="24"/>
                <w:szCs w:val="24"/>
                <w:bdr w:val="none" w:sz="0" w:space="0" w:color="auto" w:frame="1"/>
              </w:rPr>
            </w:pPr>
            <w:r w:rsidRPr="00FC3DAA">
              <w:rPr>
                <w:rFonts w:ascii="宋体" w:eastAsia="宋体" w:hAnsi="宋体" w:cs="Times New Roman" w:hint="eastAsia"/>
                <w:color w:val="000000"/>
                <w:sz w:val="24"/>
                <w:szCs w:val="24"/>
                <w:bdr w:val="none" w:sz="0" w:space="0" w:color="auto" w:frame="1"/>
              </w:rPr>
              <w:t>whongning@163.com</w:t>
            </w:r>
          </w:p>
        </w:tc>
      </w:tr>
      <w:tr w:rsidR="00AF3171" w:rsidRPr="00D646F0" w:rsidTr="00285254">
        <w:trPr>
          <w:trHeight w:val="686"/>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AF3171" w:rsidRPr="00FC3DAA" w:rsidRDefault="00AF3171" w:rsidP="00FC3DAA">
            <w:pPr>
              <w:adjustRightInd w:val="0"/>
              <w:jc w:val="center"/>
              <w:rPr>
                <w:rFonts w:ascii="宋体" w:eastAsia="宋体" w:hAnsi="宋体" w:cs="Times New Roman"/>
                <w:color w:val="000000"/>
                <w:sz w:val="24"/>
                <w:szCs w:val="24"/>
                <w:bdr w:val="none" w:sz="0" w:space="0" w:color="auto" w:frame="1"/>
              </w:rPr>
            </w:pPr>
            <w:proofErr w:type="gramStart"/>
            <w:r w:rsidRPr="00AF3171">
              <w:rPr>
                <w:rFonts w:ascii="宋体" w:eastAsia="宋体" w:hAnsi="宋体" w:cs="Times New Roman" w:hint="eastAsia"/>
                <w:color w:val="000000"/>
                <w:sz w:val="24"/>
                <w:szCs w:val="24"/>
                <w:bdr w:val="none" w:sz="0" w:space="0" w:color="auto" w:frame="1"/>
              </w:rPr>
              <w:t>徐莺</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FC3DAA" w:rsidRDefault="00AF3171" w:rsidP="00AA5DE4">
            <w:pPr>
              <w:widowControl/>
              <w:jc w:val="left"/>
              <w:rPr>
                <w:rFonts w:ascii="宋体" w:eastAsia="宋体" w:hAnsi="宋体" w:cs="Times New Roman"/>
                <w:color w:val="000000"/>
                <w:sz w:val="24"/>
                <w:szCs w:val="24"/>
                <w:bdr w:val="none" w:sz="0" w:space="0" w:color="auto" w:frame="1"/>
              </w:rPr>
            </w:pPr>
            <w:r w:rsidRPr="00AA5DE4">
              <w:rPr>
                <w:rFonts w:ascii="宋体" w:eastAsia="宋体" w:hAnsi="宋体" w:cs="宋体" w:hint="eastAsia"/>
                <w:kern w:val="0"/>
                <w:sz w:val="24"/>
                <w:szCs w:val="24"/>
              </w:rPr>
              <w:t>麻疯树子叶特异核糖体失活蛋白的分离、纯化及活性研究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AF3171" w:rsidRDefault="00AF3171" w:rsidP="00AF3171">
            <w:pPr>
              <w:widowControl/>
              <w:jc w:val="left"/>
              <w:rPr>
                <w:rFonts w:ascii="宋体" w:eastAsia="宋体" w:hAnsi="宋体" w:cs="宋体"/>
                <w:kern w:val="0"/>
                <w:sz w:val="24"/>
                <w:szCs w:val="24"/>
              </w:rPr>
            </w:pPr>
            <w:r w:rsidRPr="00AF3171">
              <w:rPr>
                <w:rFonts w:ascii="宋体" w:eastAsia="宋体" w:hAnsi="宋体" w:cs="宋体"/>
                <w:kern w:val="0"/>
                <w:sz w:val="24"/>
                <w:szCs w:val="24"/>
              </w:rPr>
              <w:t>科技部“十二五”科技支撑项目课题</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AF3171" w:rsidRDefault="00AF3171" w:rsidP="00FC3DAA">
            <w:pPr>
              <w:adjustRightInd w:val="0"/>
              <w:ind w:firstLine="105"/>
              <w:jc w:val="center"/>
              <w:rPr>
                <w:rFonts w:ascii="宋体" w:eastAsia="宋体" w:hAnsi="宋体" w:cs="Times New Roman"/>
                <w:color w:val="000000"/>
                <w:sz w:val="24"/>
                <w:szCs w:val="24"/>
                <w:bdr w:val="none" w:sz="0" w:space="0" w:color="auto" w:frame="1"/>
              </w:rPr>
            </w:pPr>
            <w:r>
              <w:rPr>
                <w:rFonts w:ascii="宋体" w:eastAsia="宋体" w:hAnsi="宋体" w:cs="Times New Roman" w:hint="eastAsia"/>
                <w:color w:val="000000"/>
                <w:sz w:val="24"/>
                <w:szCs w:val="24"/>
                <w:bdr w:val="none" w:sz="0" w:space="0" w:color="auto" w:frame="1"/>
              </w:rPr>
              <w:t>1-2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AF3171" w:rsidRDefault="00AF3171" w:rsidP="00AA5DE4">
            <w:pPr>
              <w:widowControl/>
              <w:ind w:firstLineChars="200" w:firstLine="480"/>
              <w:jc w:val="left"/>
              <w:rPr>
                <w:rFonts w:ascii="宋体" w:eastAsia="宋体" w:hAnsi="宋体" w:cs="Times New Roman"/>
                <w:color w:val="000000"/>
                <w:sz w:val="24"/>
                <w:szCs w:val="24"/>
                <w:bdr w:val="none" w:sz="0" w:space="0" w:color="auto" w:frame="1"/>
              </w:rPr>
            </w:pPr>
            <w:r w:rsidRPr="00AF3171">
              <w:rPr>
                <w:rFonts w:ascii="宋体" w:eastAsia="宋体" w:hAnsi="宋体" w:cs="宋体"/>
                <w:kern w:val="0"/>
                <w:sz w:val="24"/>
                <w:szCs w:val="24"/>
              </w:rPr>
              <w:t>植物核糖体失活蛋白具有抗病毒、抗肿瘤和抗病虫害等的活性，在医药和农业领域具有广泛的应用前景。前期研究表明麻疯树种子的胚乳以及叶片在诱导情况下均有核糖体失活蛋白出现，前者为胚乳型</w:t>
            </w:r>
            <w:proofErr w:type="spellStart"/>
            <w:r w:rsidRPr="00AF3171">
              <w:rPr>
                <w:rFonts w:ascii="宋体" w:eastAsia="宋体" w:hAnsi="宋体" w:cs="宋体"/>
                <w:kern w:val="0"/>
                <w:sz w:val="24"/>
                <w:szCs w:val="24"/>
              </w:rPr>
              <w:t>curcin</w:t>
            </w:r>
            <w:proofErr w:type="spellEnd"/>
            <w:r w:rsidRPr="00AF3171">
              <w:rPr>
                <w:rFonts w:ascii="宋体" w:eastAsia="宋体" w:hAnsi="宋体" w:cs="宋体"/>
                <w:kern w:val="0"/>
                <w:sz w:val="24"/>
                <w:szCs w:val="24"/>
              </w:rPr>
              <w:t>，后者为诱导型curcin2。近期我们通过western blot的方法发现，在麻疯树种子萌发过程中的特定时期，子叶中也有较高含量的</w:t>
            </w:r>
            <w:proofErr w:type="spellStart"/>
            <w:r w:rsidRPr="00AF3171">
              <w:rPr>
                <w:rFonts w:ascii="宋体" w:eastAsia="宋体" w:hAnsi="宋体" w:cs="宋体"/>
                <w:kern w:val="0"/>
                <w:sz w:val="24"/>
                <w:szCs w:val="24"/>
              </w:rPr>
              <w:t>curcin</w:t>
            </w:r>
            <w:proofErr w:type="spellEnd"/>
            <w:r w:rsidRPr="00AF3171">
              <w:rPr>
                <w:rFonts w:ascii="宋体" w:eastAsia="宋体" w:hAnsi="宋体" w:cs="宋体"/>
                <w:kern w:val="0"/>
                <w:sz w:val="24"/>
                <w:szCs w:val="24"/>
              </w:rPr>
              <w:t>类似物出现，然而对其了解甚少。本能力提高项目的主要研究内容包括：该</w:t>
            </w:r>
            <w:proofErr w:type="spellStart"/>
            <w:r w:rsidRPr="00AF3171">
              <w:rPr>
                <w:rFonts w:ascii="宋体" w:eastAsia="宋体" w:hAnsi="宋体" w:cs="宋体"/>
                <w:kern w:val="0"/>
                <w:sz w:val="24"/>
                <w:szCs w:val="24"/>
              </w:rPr>
              <w:t>curcin</w:t>
            </w:r>
            <w:proofErr w:type="spellEnd"/>
            <w:r w:rsidRPr="00AF3171">
              <w:rPr>
                <w:rFonts w:ascii="宋体" w:eastAsia="宋体" w:hAnsi="宋体" w:cs="宋体"/>
                <w:kern w:val="0"/>
                <w:sz w:val="24"/>
                <w:szCs w:val="24"/>
              </w:rPr>
              <w:t>类似物的分离纯化工艺的建立及优化、</w:t>
            </w:r>
            <w:proofErr w:type="spellStart"/>
            <w:r w:rsidRPr="00AF3171">
              <w:rPr>
                <w:rFonts w:ascii="宋体" w:eastAsia="宋体" w:hAnsi="宋体" w:cs="宋体"/>
                <w:kern w:val="0"/>
                <w:sz w:val="24"/>
                <w:szCs w:val="24"/>
              </w:rPr>
              <w:t>curcin</w:t>
            </w:r>
            <w:proofErr w:type="spellEnd"/>
            <w:r w:rsidRPr="00AF3171">
              <w:rPr>
                <w:rFonts w:ascii="宋体" w:eastAsia="宋体" w:hAnsi="宋体" w:cs="宋体"/>
                <w:kern w:val="0"/>
                <w:sz w:val="24"/>
                <w:szCs w:val="24"/>
              </w:rPr>
              <w:t>类似物基本理化性质的测定、</w:t>
            </w:r>
            <w:proofErr w:type="spellStart"/>
            <w:r w:rsidRPr="00AF3171">
              <w:rPr>
                <w:rFonts w:ascii="宋体" w:eastAsia="宋体" w:hAnsi="宋体" w:cs="宋体"/>
                <w:kern w:val="0"/>
                <w:sz w:val="24"/>
                <w:szCs w:val="24"/>
              </w:rPr>
              <w:t>curcin</w:t>
            </w:r>
            <w:proofErr w:type="spellEnd"/>
            <w:r w:rsidRPr="00AF3171">
              <w:rPr>
                <w:rFonts w:ascii="宋体" w:eastAsia="宋体" w:hAnsi="宋体" w:cs="宋体"/>
                <w:kern w:val="0"/>
                <w:sz w:val="24"/>
                <w:szCs w:val="24"/>
              </w:rPr>
              <w:t>类似物生物学活性的调查，希望通过上述内容的研究，对该蛋白在植物生长发育中的作</w:t>
            </w:r>
            <w:r w:rsidRPr="00AF3171">
              <w:rPr>
                <w:rFonts w:ascii="宋体" w:eastAsia="宋体" w:hAnsi="宋体" w:cs="宋体" w:hint="eastAsia"/>
                <w:kern w:val="0"/>
                <w:sz w:val="24"/>
                <w:szCs w:val="24"/>
              </w:rPr>
              <w:t>用以及应用方向和潜力的评估提供线索。</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AF3171" w:rsidRPr="00FC3DAA" w:rsidRDefault="00AF3171" w:rsidP="00FC3DAA">
            <w:pPr>
              <w:adjustRightInd w:val="0"/>
              <w:ind w:firstLine="105"/>
              <w:jc w:val="center"/>
              <w:rPr>
                <w:rFonts w:ascii="宋体" w:eastAsia="宋体" w:hAnsi="宋体" w:cs="Times New Roman"/>
                <w:color w:val="000000"/>
                <w:sz w:val="24"/>
                <w:szCs w:val="24"/>
                <w:bdr w:val="none" w:sz="0" w:space="0" w:color="auto" w:frame="1"/>
              </w:rPr>
            </w:pPr>
            <w:r w:rsidRPr="00AF3171">
              <w:rPr>
                <w:rFonts w:ascii="宋体" w:eastAsia="宋体" w:hAnsi="宋体" w:cs="Times New Roman"/>
                <w:color w:val="000000"/>
                <w:sz w:val="24"/>
                <w:szCs w:val="24"/>
                <w:bdr w:val="none" w:sz="0" w:space="0" w:color="auto" w:frame="1"/>
              </w:rPr>
              <w:t>13550345233 xuying@scu.edu.cn</w:t>
            </w:r>
          </w:p>
        </w:tc>
      </w:tr>
      <w:tr w:rsidR="00AF3171"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AF3171" w:rsidRPr="00FC3DAA" w:rsidRDefault="00AF3171" w:rsidP="00FC3DAA">
            <w:pPr>
              <w:adjustRightInd w:val="0"/>
              <w:jc w:val="center"/>
              <w:rPr>
                <w:rFonts w:ascii="宋体" w:eastAsia="宋体" w:hAnsi="宋体" w:cs="Times New Roman"/>
                <w:color w:val="000000"/>
                <w:sz w:val="24"/>
                <w:szCs w:val="24"/>
                <w:bdr w:val="none" w:sz="0" w:space="0" w:color="auto" w:frame="1"/>
              </w:rPr>
            </w:pPr>
            <w:proofErr w:type="gramStart"/>
            <w:r w:rsidRPr="00AF3171">
              <w:rPr>
                <w:rFonts w:ascii="宋体" w:eastAsia="宋体" w:hAnsi="宋体" w:cs="Times New Roman" w:hint="eastAsia"/>
                <w:color w:val="000000"/>
                <w:sz w:val="24"/>
                <w:szCs w:val="24"/>
                <w:bdr w:val="none" w:sz="0" w:space="0" w:color="auto" w:frame="1"/>
              </w:rPr>
              <w:t>徐莺</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FC3DAA" w:rsidRDefault="00AF3171" w:rsidP="00AA5DE4">
            <w:pPr>
              <w:widowControl/>
              <w:jc w:val="left"/>
              <w:rPr>
                <w:rFonts w:ascii="宋体" w:eastAsia="宋体" w:hAnsi="宋体" w:cs="Times New Roman"/>
                <w:color w:val="000000"/>
                <w:sz w:val="24"/>
                <w:szCs w:val="24"/>
                <w:bdr w:val="none" w:sz="0" w:space="0" w:color="auto" w:frame="1"/>
              </w:rPr>
            </w:pPr>
            <w:r w:rsidRPr="00AA5DE4">
              <w:rPr>
                <w:rFonts w:ascii="宋体" w:eastAsia="宋体" w:hAnsi="宋体" w:cs="宋体" w:hint="eastAsia"/>
                <w:kern w:val="0"/>
                <w:sz w:val="24"/>
                <w:szCs w:val="24"/>
              </w:rPr>
              <w:t>麻疯树小热激蛋白基因的功能研究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FC3DAA" w:rsidRDefault="00AF3171" w:rsidP="00FC3DAA">
            <w:pPr>
              <w:adjustRightInd w:val="0"/>
              <w:jc w:val="left"/>
              <w:rPr>
                <w:rFonts w:ascii="宋体" w:eastAsia="宋体" w:hAnsi="宋体" w:cs="Times New Roman"/>
                <w:color w:val="000000"/>
                <w:sz w:val="24"/>
                <w:szCs w:val="24"/>
                <w:bdr w:val="none" w:sz="0" w:space="0" w:color="auto" w:frame="1"/>
              </w:rPr>
            </w:pPr>
            <w:r w:rsidRPr="00AF3171">
              <w:rPr>
                <w:rFonts w:ascii="宋体" w:eastAsia="宋体" w:hAnsi="宋体" w:cs="Times New Roman" w:hint="eastAsia"/>
                <w:color w:val="000000"/>
                <w:sz w:val="24"/>
                <w:szCs w:val="24"/>
                <w:bdr w:val="none" w:sz="0" w:space="0" w:color="auto" w:frame="1"/>
              </w:rPr>
              <w:t>科技部“十二五”科技支撑项目课题</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FC3DAA" w:rsidRDefault="00B27DE1" w:rsidP="00FC3DAA">
            <w:pPr>
              <w:adjustRightInd w:val="0"/>
              <w:ind w:firstLine="105"/>
              <w:jc w:val="center"/>
              <w:rPr>
                <w:rFonts w:ascii="宋体" w:eastAsia="宋体" w:hAnsi="宋体" w:cs="Times New Roman"/>
                <w:color w:val="000000"/>
                <w:sz w:val="24"/>
                <w:szCs w:val="24"/>
                <w:bdr w:val="none" w:sz="0" w:space="0" w:color="auto" w:frame="1"/>
              </w:rPr>
            </w:pPr>
            <w:r>
              <w:rPr>
                <w:rFonts w:ascii="宋体" w:eastAsia="宋体" w:hAnsi="宋体" w:cs="Times New Roman" w:hint="eastAsia"/>
                <w:color w:val="000000"/>
                <w:sz w:val="24"/>
                <w:szCs w:val="24"/>
                <w:bdr w:val="none" w:sz="0" w:space="0" w:color="auto" w:frame="1"/>
              </w:rPr>
              <w:t>3-</w:t>
            </w:r>
            <w:r w:rsidR="00AF3171" w:rsidRPr="00AF3171">
              <w:rPr>
                <w:rFonts w:ascii="宋体" w:eastAsia="宋体" w:hAnsi="宋体" w:cs="Times New Roman" w:hint="eastAsia"/>
                <w:color w:val="000000"/>
                <w:sz w:val="24"/>
                <w:szCs w:val="24"/>
                <w:bdr w:val="none" w:sz="0" w:space="0" w:color="auto" w:frame="1"/>
              </w:rPr>
              <w:t>4</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AF3171" w:rsidRPr="00AA5DE4" w:rsidRDefault="00AF3171"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在高温、高盐、干旱、渗透胁迫等逆境条件下，会诱导植物体产生热激反应即合成热激蛋白，其中高等植物中含量最丰富的热激蛋白是小热激蛋白（</w:t>
            </w:r>
            <w:proofErr w:type="spellStart"/>
            <w:r w:rsidRPr="00AA5DE4">
              <w:rPr>
                <w:rFonts w:ascii="宋体" w:eastAsia="宋体" w:hAnsi="宋体" w:cs="宋体" w:hint="eastAsia"/>
                <w:kern w:val="0"/>
                <w:sz w:val="24"/>
                <w:szCs w:val="24"/>
              </w:rPr>
              <w:t>sHSPs</w:t>
            </w:r>
            <w:proofErr w:type="spellEnd"/>
            <w:r w:rsidRPr="00AA5DE4">
              <w:rPr>
                <w:rFonts w:ascii="宋体" w:eastAsia="宋体" w:hAnsi="宋体" w:cs="宋体" w:hint="eastAsia"/>
                <w:kern w:val="0"/>
                <w:sz w:val="24"/>
                <w:szCs w:val="24"/>
              </w:rPr>
              <w:t>），分子量大小约为12-42KD。研究显示，小热激蛋白在逆境胁迫下能够阻止植物体内蛋白质发生不可逆的变性，在植物与环境长期协同进化过程中有着极其重要的作用。本研究以麻疯树为主要材料，对克隆得到的麻疯树小热激蛋白基因JcHSP15.9和JcHSP17.5通过烟草转化异</w:t>
            </w:r>
            <w:proofErr w:type="gramStart"/>
            <w:r w:rsidRPr="00AA5DE4">
              <w:rPr>
                <w:rFonts w:ascii="宋体" w:eastAsia="宋体" w:hAnsi="宋体" w:cs="宋体" w:hint="eastAsia"/>
                <w:kern w:val="0"/>
                <w:sz w:val="24"/>
                <w:szCs w:val="24"/>
              </w:rPr>
              <w:t>源表达</w:t>
            </w:r>
            <w:proofErr w:type="gramEnd"/>
            <w:r w:rsidRPr="00AA5DE4">
              <w:rPr>
                <w:rFonts w:ascii="宋体" w:eastAsia="宋体" w:hAnsi="宋体" w:cs="宋体" w:hint="eastAsia"/>
                <w:kern w:val="0"/>
                <w:sz w:val="24"/>
                <w:szCs w:val="24"/>
              </w:rPr>
              <w:t>实验和表达谱测定等工作对其功能进行研究，以探讨其在麻疯树生长发育过程中的作用以及应用潜力。</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AF3171" w:rsidRPr="00FC3DAA" w:rsidRDefault="00AF3171" w:rsidP="00FC3DAA">
            <w:pPr>
              <w:adjustRightInd w:val="0"/>
              <w:ind w:firstLine="105"/>
              <w:jc w:val="center"/>
              <w:rPr>
                <w:rFonts w:ascii="宋体" w:eastAsia="宋体" w:hAnsi="宋体" w:cs="Times New Roman"/>
                <w:color w:val="000000"/>
                <w:sz w:val="24"/>
                <w:szCs w:val="24"/>
                <w:bdr w:val="none" w:sz="0" w:space="0" w:color="auto" w:frame="1"/>
              </w:rPr>
            </w:pPr>
            <w:r w:rsidRPr="00AF3171">
              <w:rPr>
                <w:rFonts w:ascii="宋体" w:eastAsia="宋体" w:hAnsi="宋体" w:cs="Times New Roman"/>
                <w:color w:val="000000"/>
                <w:sz w:val="24"/>
                <w:szCs w:val="24"/>
                <w:bdr w:val="none" w:sz="0" w:space="0" w:color="auto" w:frame="1"/>
              </w:rPr>
              <w:t>13550345233 xuying@scu.edu.cn</w:t>
            </w:r>
          </w:p>
        </w:tc>
      </w:tr>
      <w:tr w:rsidR="0034464E" w:rsidRPr="00D646F0" w:rsidTr="00285254">
        <w:trPr>
          <w:trHeight w:val="1208"/>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kern w:val="0"/>
                <w:sz w:val="24"/>
                <w:szCs w:val="24"/>
              </w:rPr>
              <w:t>白洁</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kern w:val="0"/>
                <w:sz w:val="24"/>
                <w:szCs w:val="24"/>
              </w:rPr>
              <w:t>藏红花再生体系的建立及调控</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kern w:val="0"/>
                <w:sz w:val="24"/>
                <w:szCs w:val="24"/>
              </w:rPr>
              <w:t>横向</w:t>
            </w:r>
            <w:r w:rsidR="00AA5DE4" w:rsidRPr="00AA5DE4">
              <w:rPr>
                <w:rFonts w:ascii="宋体" w:eastAsia="宋体" w:hAnsi="宋体" w:cs="宋体" w:hint="eastAsia"/>
                <w:kern w:val="0"/>
                <w:sz w:val="24"/>
                <w:szCs w:val="24"/>
              </w:rPr>
              <w:t>课题</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kern w:val="0"/>
                <w:sz w:val="24"/>
                <w:szCs w:val="24"/>
              </w:rPr>
              <w:t>以藏红花球茎、芽等为外植体， 优化胚性愈伤组织生长和分化的条件 ，建立高效稳定无病害的藏红花再生体系。</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rPr>
                <w:rFonts w:ascii="宋体" w:eastAsia="宋体" w:hAnsi="宋体" w:cs="宋体"/>
                <w:kern w:val="0"/>
                <w:sz w:val="24"/>
                <w:szCs w:val="24"/>
              </w:rPr>
            </w:pPr>
            <w:r w:rsidRPr="00AA5DE4">
              <w:rPr>
                <w:rFonts w:ascii="宋体" w:eastAsia="宋体" w:hAnsi="宋体" w:cs="宋体"/>
                <w:kern w:val="0"/>
                <w:sz w:val="24"/>
                <w:szCs w:val="24"/>
              </w:rPr>
              <w:t>18628163366</w:t>
            </w:r>
          </w:p>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kern w:val="0"/>
                <w:sz w:val="24"/>
                <w:szCs w:val="24"/>
              </w:rPr>
              <w:t>baijie@scu.edu.cn</w:t>
            </w:r>
          </w:p>
        </w:tc>
      </w:tr>
      <w:tr w:rsidR="0034464E"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proofErr w:type="gramStart"/>
            <w:r w:rsidRPr="00AA5DE4">
              <w:rPr>
                <w:rFonts w:ascii="宋体" w:eastAsia="宋体" w:hAnsi="宋体" w:cs="宋体" w:hint="eastAsia"/>
                <w:kern w:val="0"/>
                <w:sz w:val="24"/>
                <w:szCs w:val="24"/>
              </w:rPr>
              <w:t>唐琳</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hint="eastAsia"/>
                <w:kern w:val="0"/>
                <w:sz w:val="24"/>
                <w:szCs w:val="24"/>
              </w:rPr>
              <w:t>资源植物山桐子性别分化研究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自拟</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1.利用电镜技术开展山桐子花发育研究，划分花发育阶段；</w:t>
            </w:r>
          </w:p>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2.利用</w:t>
            </w:r>
            <w:proofErr w:type="gramStart"/>
            <w:r w:rsidRPr="00AA5DE4">
              <w:rPr>
                <w:rFonts w:ascii="宋体" w:eastAsia="宋体" w:hAnsi="宋体" w:cs="宋体" w:hint="eastAsia"/>
                <w:kern w:val="0"/>
                <w:sz w:val="24"/>
                <w:szCs w:val="24"/>
              </w:rPr>
              <w:t>转录组</w:t>
            </w:r>
            <w:proofErr w:type="gramEnd"/>
            <w:r w:rsidRPr="00AA5DE4">
              <w:rPr>
                <w:rFonts w:ascii="宋体" w:eastAsia="宋体" w:hAnsi="宋体" w:cs="宋体" w:hint="eastAsia"/>
                <w:kern w:val="0"/>
                <w:sz w:val="24"/>
                <w:szCs w:val="24"/>
              </w:rPr>
              <w:t>学分析寻找雌雄花差异表达基因；</w:t>
            </w:r>
          </w:p>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3.通过对相关基因的研究探寻导致性别分化的关键因子。</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rPr>
                <w:rFonts w:ascii="宋体" w:eastAsia="宋体" w:hAnsi="宋体" w:cs="宋体"/>
                <w:kern w:val="0"/>
                <w:sz w:val="24"/>
                <w:szCs w:val="24"/>
              </w:rPr>
            </w:pPr>
            <w:r w:rsidRPr="00AA5DE4">
              <w:rPr>
                <w:rFonts w:ascii="宋体" w:eastAsia="宋体" w:hAnsi="宋体" w:cs="宋体" w:hint="eastAsia"/>
                <w:kern w:val="0"/>
                <w:sz w:val="24"/>
                <w:szCs w:val="24"/>
              </w:rPr>
              <w:t>13980549118</w:t>
            </w:r>
          </w:p>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tangL66@sina.com</w:t>
            </w:r>
          </w:p>
        </w:tc>
      </w:tr>
      <w:tr w:rsidR="0034464E"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kern w:val="0"/>
                <w:sz w:val="24"/>
                <w:szCs w:val="24"/>
              </w:rPr>
              <w:t>辜彬</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kern w:val="0"/>
                <w:sz w:val="24"/>
                <w:szCs w:val="24"/>
              </w:rPr>
              <w:t>人工干预下边坡植被恢复动态变化研究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kern w:val="0"/>
                <w:sz w:val="24"/>
                <w:szCs w:val="24"/>
              </w:rPr>
              <w:t>省科技</w:t>
            </w:r>
            <w:proofErr w:type="gramStart"/>
            <w:r w:rsidRPr="00AA5DE4">
              <w:rPr>
                <w:rFonts w:ascii="宋体" w:eastAsia="宋体" w:hAnsi="宋体" w:cs="宋体"/>
                <w:kern w:val="0"/>
                <w:sz w:val="24"/>
                <w:szCs w:val="24"/>
              </w:rPr>
              <w:t>厅</w:t>
            </w:r>
            <w:r w:rsidR="00285254">
              <w:rPr>
                <w:rFonts w:ascii="宋体" w:eastAsia="宋体" w:hAnsi="宋体" w:cs="宋体" w:hint="eastAsia"/>
                <w:kern w:val="0"/>
                <w:sz w:val="24"/>
                <w:szCs w:val="24"/>
              </w:rPr>
              <w:t>项目</w:t>
            </w:r>
            <w:proofErr w:type="gramEnd"/>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kern w:val="0"/>
                <w:sz w:val="24"/>
                <w:szCs w:val="24"/>
              </w:rPr>
              <w:t>3</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kern w:val="0"/>
                <w:sz w:val="24"/>
                <w:szCs w:val="24"/>
              </w:rPr>
              <w:t>结合野外调查研究整理多年多个边坡植被恢复调查分析整理，图形分析、模型分析，把握边坡物种、群落、人工土壤、工程措施的稳定性与变化</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rPr>
                <w:rFonts w:ascii="宋体" w:eastAsia="宋体" w:hAnsi="宋体" w:cs="宋体"/>
                <w:kern w:val="0"/>
                <w:sz w:val="24"/>
                <w:szCs w:val="24"/>
              </w:rPr>
            </w:pPr>
            <w:r w:rsidRPr="00AA5DE4">
              <w:rPr>
                <w:rFonts w:ascii="宋体" w:eastAsia="宋体" w:hAnsi="宋体" w:cs="宋体"/>
                <w:kern w:val="0"/>
                <w:sz w:val="24"/>
                <w:szCs w:val="24"/>
              </w:rPr>
              <w:t>13908070579；</w:t>
            </w:r>
          </w:p>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kern w:val="0"/>
                <w:sz w:val="24"/>
                <w:szCs w:val="24"/>
              </w:rPr>
              <w:t>565881209@qq.com</w:t>
            </w:r>
          </w:p>
        </w:tc>
      </w:tr>
      <w:tr w:rsidR="0034464E" w:rsidRPr="00D646F0" w:rsidTr="00285254">
        <w:trPr>
          <w:trHeight w:val="1111"/>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hint="eastAsia"/>
                <w:kern w:val="0"/>
                <w:sz w:val="24"/>
                <w:szCs w:val="24"/>
              </w:rPr>
              <w:t>王丽</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兰科植物见血青止血</w:t>
            </w:r>
            <w:proofErr w:type="gramStart"/>
            <w:r w:rsidRPr="00AA5DE4">
              <w:rPr>
                <w:rFonts w:ascii="宋体" w:eastAsia="宋体" w:hAnsi="宋体" w:cs="宋体" w:hint="eastAsia"/>
                <w:kern w:val="0"/>
                <w:sz w:val="24"/>
                <w:szCs w:val="24"/>
              </w:rPr>
              <w:t>活性成分构效关系</w:t>
            </w:r>
            <w:proofErr w:type="gramEnd"/>
            <w:r w:rsidRPr="00AA5DE4">
              <w:rPr>
                <w:rFonts w:ascii="宋体" w:eastAsia="宋体" w:hAnsi="宋体" w:cs="宋体" w:hint="eastAsia"/>
                <w:kern w:val="0"/>
                <w:sz w:val="24"/>
                <w:szCs w:val="24"/>
              </w:rPr>
              <w:t>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自拟</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kern w:val="0"/>
                <w:sz w:val="24"/>
                <w:szCs w:val="24"/>
              </w:rPr>
              <w:t> </w:t>
            </w:r>
            <w:r w:rsidRPr="00AA5DE4">
              <w:rPr>
                <w:rFonts w:ascii="宋体" w:eastAsia="宋体" w:hAnsi="宋体" w:cs="宋体" w:hint="eastAsia"/>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止血活性部位的提取及分离，成分鉴定，</w:t>
            </w:r>
            <w:proofErr w:type="gramStart"/>
            <w:r w:rsidRPr="00AA5DE4">
              <w:rPr>
                <w:rFonts w:ascii="宋体" w:eastAsia="宋体" w:hAnsi="宋体" w:cs="宋体" w:hint="eastAsia"/>
                <w:kern w:val="0"/>
                <w:sz w:val="24"/>
                <w:szCs w:val="24"/>
              </w:rPr>
              <w:t>构效关系</w:t>
            </w:r>
            <w:proofErr w:type="gramEnd"/>
            <w:r w:rsidRPr="00AA5DE4">
              <w:rPr>
                <w:rFonts w:ascii="宋体" w:eastAsia="宋体" w:hAnsi="宋体" w:cs="宋体" w:hint="eastAsia"/>
                <w:kern w:val="0"/>
                <w:sz w:val="24"/>
                <w:szCs w:val="24"/>
              </w:rPr>
              <w:t>研究</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rPr>
                <w:rFonts w:ascii="宋体" w:eastAsia="宋体" w:hAnsi="宋体" w:cs="宋体"/>
                <w:kern w:val="0"/>
                <w:sz w:val="24"/>
                <w:szCs w:val="24"/>
              </w:rPr>
            </w:pPr>
            <w:r w:rsidRPr="00AA5DE4">
              <w:rPr>
                <w:rFonts w:ascii="宋体" w:eastAsia="宋体" w:hAnsi="宋体" w:cs="宋体" w:hint="eastAsia"/>
                <w:kern w:val="0"/>
                <w:sz w:val="24"/>
                <w:szCs w:val="24"/>
              </w:rPr>
              <w:t>13880226559</w:t>
            </w:r>
          </w:p>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biolyw@gmail.com</w:t>
            </w:r>
          </w:p>
        </w:tc>
      </w:tr>
      <w:tr w:rsidR="0034464E" w:rsidRPr="00D646F0" w:rsidTr="00285254">
        <w:trPr>
          <w:trHeight w:val="1397"/>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hint="eastAsia"/>
                <w:kern w:val="0"/>
                <w:sz w:val="24"/>
                <w:szCs w:val="24"/>
              </w:rPr>
              <w:t>席德慧</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TCV P38蛋白与CMV 2b蛋白相互作用位点的定位研究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利用</w:t>
            </w:r>
            <w:proofErr w:type="gramStart"/>
            <w:r w:rsidRPr="00AA5DE4">
              <w:rPr>
                <w:rFonts w:ascii="宋体" w:eastAsia="宋体" w:hAnsi="宋体" w:cs="宋体" w:hint="eastAsia"/>
                <w:kern w:val="0"/>
                <w:sz w:val="24"/>
                <w:szCs w:val="24"/>
              </w:rPr>
              <w:t>双分子</w:t>
            </w:r>
            <w:proofErr w:type="gramEnd"/>
            <w:r w:rsidRPr="00AA5DE4">
              <w:rPr>
                <w:rFonts w:ascii="宋体" w:eastAsia="宋体" w:hAnsi="宋体" w:cs="宋体" w:hint="eastAsia"/>
                <w:kern w:val="0"/>
                <w:sz w:val="24"/>
                <w:szCs w:val="24"/>
              </w:rPr>
              <w:t>荧光互补等研究手段定位两种植物病毒编码的RNA沉默抑制子相互作用的位点</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rPr>
                <w:rFonts w:ascii="宋体" w:eastAsia="宋体" w:hAnsi="宋体" w:cs="宋体"/>
                <w:kern w:val="0"/>
                <w:sz w:val="24"/>
                <w:szCs w:val="24"/>
              </w:rPr>
            </w:pPr>
            <w:r w:rsidRPr="00AA5DE4">
              <w:rPr>
                <w:rFonts w:ascii="宋体" w:eastAsia="宋体" w:hAnsi="宋体" w:cs="宋体" w:hint="eastAsia"/>
                <w:kern w:val="0"/>
                <w:sz w:val="24"/>
                <w:szCs w:val="24"/>
              </w:rPr>
              <w:t>13548127777</w:t>
            </w:r>
          </w:p>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xidh@scu.edu.cn</w:t>
            </w:r>
          </w:p>
        </w:tc>
      </w:tr>
      <w:tr w:rsidR="0034464E"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proofErr w:type="gramStart"/>
            <w:r w:rsidRPr="00AA5DE4">
              <w:rPr>
                <w:rFonts w:ascii="宋体" w:eastAsia="宋体" w:hAnsi="宋体" w:cs="宋体" w:hint="eastAsia"/>
                <w:kern w:val="0"/>
                <w:sz w:val="24"/>
                <w:szCs w:val="24"/>
              </w:rPr>
              <w:t>岳碧松</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林</w:t>
            </w:r>
            <w:proofErr w:type="gramStart"/>
            <w:r w:rsidRPr="00AA5DE4">
              <w:rPr>
                <w:rFonts w:ascii="宋体" w:eastAsia="宋体" w:hAnsi="宋体" w:cs="宋体" w:hint="eastAsia"/>
                <w:kern w:val="0"/>
                <w:sz w:val="24"/>
                <w:szCs w:val="24"/>
              </w:rPr>
              <w:t>麝</w:t>
            </w:r>
            <w:proofErr w:type="gramEnd"/>
            <w:r w:rsidRPr="00AA5DE4">
              <w:rPr>
                <w:rFonts w:ascii="宋体" w:eastAsia="宋体" w:hAnsi="宋体" w:cs="宋体" w:hint="eastAsia"/>
                <w:kern w:val="0"/>
                <w:sz w:val="24"/>
                <w:szCs w:val="24"/>
              </w:rPr>
              <w:t>基因组微卫星种类及分布</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科技部支撑计划</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微卫星是一类广泛应用的分子标记，在研究种群多样性等方面发挥了巨大的作用。通过二代测序平台</w:t>
            </w:r>
            <w:proofErr w:type="spellStart"/>
            <w:r w:rsidRPr="00AA5DE4">
              <w:rPr>
                <w:rFonts w:ascii="宋体" w:eastAsia="宋体" w:hAnsi="宋体" w:cs="宋体" w:hint="eastAsia"/>
                <w:kern w:val="0"/>
                <w:sz w:val="24"/>
                <w:szCs w:val="24"/>
              </w:rPr>
              <w:t>Miseq</w:t>
            </w:r>
            <w:proofErr w:type="spellEnd"/>
            <w:r w:rsidRPr="00AA5DE4">
              <w:rPr>
                <w:rFonts w:ascii="宋体" w:eastAsia="宋体" w:hAnsi="宋体" w:cs="宋体" w:hint="eastAsia"/>
                <w:kern w:val="0"/>
                <w:sz w:val="24"/>
                <w:szCs w:val="24"/>
              </w:rPr>
              <w:t>对林</w:t>
            </w:r>
            <w:proofErr w:type="gramStart"/>
            <w:r w:rsidRPr="00AA5DE4">
              <w:rPr>
                <w:rFonts w:ascii="宋体" w:eastAsia="宋体" w:hAnsi="宋体" w:cs="宋体" w:hint="eastAsia"/>
                <w:kern w:val="0"/>
                <w:sz w:val="24"/>
                <w:szCs w:val="24"/>
              </w:rPr>
              <w:t>麝</w:t>
            </w:r>
            <w:proofErr w:type="gramEnd"/>
            <w:r w:rsidRPr="00AA5DE4">
              <w:rPr>
                <w:rFonts w:ascii="宋体" w:eastAsia="宋体" w:hAnsi="宋体" w:cs="宋体" w:hint="eastAsia"/>
                <w:kern w:val="0"/>
                <w:sz w:val="24"/>
                <w:szCs w:val="24"/>
              </w:rPr>
              <w:t>基因组进行了测序，通过实验室已经开发的微卫星搜索软件对数据进行分析，寻找微卫星，并统计分析其种类和分布等特征</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bsyue@scu.edu.cn</w:t>
            </w:r>
          </w:p>
        </w:tc>
      </w:tr>
      <w:tr w:rsidR="0034464E" w:rsidRPr="00D646F0" w:rsidTr="00AA5DE4">
        <w:trPr>
          <w:trHeight w:val="145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hint="eastAsia"/>
                <w:kern w:val="0"/>
                <w:sz w:val="24"/>
                <w:szCs w:val="24"/>
              </w:rPr>
              <w:t>张修月</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大熊猫基因组苦味受体基因家族进化</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科技部973计划</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味觉中的苦味能引起厌恶反应，是一种抵御有毒物质的防御机制。不同动物在进化过程中对苦味识别的能力产生了分化。苦味的识别源于苦味物质和苦味受体的结合，所以苦味受体基因是苦味识别的分子基础。通过对大熊猫基因组及</w:t>
            </w:r>
            <w:proofErr w:type="gramStart"/>
            <w:r w:rsidRPr="00AA5DE4">
              <w:rPr>
                <w:rFonts w:ascii="宋体" w:eastAsia="宋体" w:hAnsi="宋体" w:cs="宋体" w:hint="eastAsia"/>
                <w:kern w:val="0"/>
                <w:sz w:val="24"/>
                <w:szCs w:val="24"/>
              </w:rPr>
              <w:t>近缘种</w:t>
            </w:r>
            <w:proofErr w:type="gramEnd"/>
            <w:r w:rsidRPr="00AA5DE4">
              <w:rPr>
                <w:rFonts w:ascii="宋体" w:eastAsia="宋体" w:hAnsi="宋体" w:cs="宋体" w:hint="eastAsia"/>
                <w:kern w:val="0"/>
                <w:sz w:val="24"/>
                <w:szCs w:val="24"/>
              </w:rPr>
              <w:t>黑熊等基因组中苦味受体基因家族进行研究，可以加深苦味基因在大熊猫基因组中演化的认识，对其食性</w:t>
            </w:r>
            <w:proofErr w:type="gramStart"/>
            <w:r w:rsidRPr="00AA5DE4">
              <w:rPr>
                <w:rFonts w:ascii="宋体" w:eastAsia="宋体" w:hAnsi="宋体" w:cs="宋体" w:hint="eastAsia"/>
                <w:kern w:val="0"/>
                <w:sz w:val="24"/>
                <w:szCs w:val="24"/>
              </w:rPr>
              <w:t>转别提供</w:t>
            </w:r>
            <w:proofErr w:type="gramEnd"/>
            <w:r w:rsidRPr="00AA5DE4">
              <w:rPr>
                <w:rFonts w:ascii="宋体" w:eastAsia="宋体" w:hAnsi="宋体" w:cs="宋体" w:hint="eastAsia"/>
                <w:kern w:val="0"/>
                <w:sz w:val="24"/>
                <w:szCs w:val="24"/>
              </w:rPr>
              <w:t>新观点</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zhangxy317@126.com</w:t>
            </w:r>
          </w:p>
        </w:tc>
      </w:tr>
      <w:tr w:rsidR="0034464E" w:rsidRPr="00D646F0" w:rsidTr="00C7370F">
        <w:trPr>
          <w:trHeight w:val="686"/>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34464E" w:rsidRPr="00AA5DE4" w:rsidRDefault="0034464E" w:rsidP="00AA5DE4">
            <w:pPr>
              <w:widowControl/>
              <w:jc w:val="left"/>
              <w:rPr>
                <w:rFonts w:ascii="宋体" w:eastAsia="宋体" w:hAnsi="宋体" w:cs="宋体"/>
                <w:kern w:val="0"/>
                <w:sz w:val="24"/>
                <w:szCs w:val="24"/>
              </w:rPr>
            </w:pPr>
            <w:r w:rsidRPr="00AA5DE4">
              <w:rPr>
                <w:rFonts w:ascii="宋体" w:eastAsia="宋体" w:hAnsi="宋体" w:cs="宋体" w:hint="eastAsia"/>
                <w:kern w:val="0"/>
                <w:sz w:val="24"/>
                <w:szCs w:val="24"/>
              </w:rPr>
              <w:t>范振鑫</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猕猴嗅觉受体基因家族进化</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28525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国家自然科学基金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34464E" w:rsidRPr="00AA5DE4" w:rsidRDefault="0034464E" w:rsidP="00AA5DE4">
            <w:pPr>
              <w:widowControl/>
              <w:ind w:firstLineChars="200" w:firstLine="480"/>
              <w:jc w:val="left"/>
              <w:rPr>
                <w:rFonts w:ascii="宋体" w:eastAsia="宋体" w:hAnsi="宋体" w:cs="宋体"/>
                <w:kern w:val="0"/>
                <w:sz w:val="24"/>
                <w:szCs w:val="24"/>
              </w:rPr>
            </w:pPr>
            <w:r w:rsidRPr="00AA5DE4">
              <w:rPr>
                <w:rFonts w:ascii="宋体" w:eastAsia="宋体" w:hAnsi="宋体" w:cs="宋体" w:hint="eastAsia"/>
                <w:kern w:val="0"/>
                <w:sz w:val="24"/>
                <w:szCs w:val="24"/>
              </w:rPr>
              <w:t>嗅觉是生物体感受外界环境的一种生理感觉，其起始是由嗅觉受体被气味分子激活。嗅觉受体基因家族为哺乳动物中最大的基因家族之一。猕猴物种是除人类外分布最广的灵长类，本项目对不同猕猴物种基因组中的嗅觉受体基因进行识别、统计、适应性进化等分析，研究不同猕猴物种嗅觉基因家族的进化。</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34464E" w:rsidRPr="00AA5DE4" w:rsidRDefault="0034464E" w:rsidP="00AA5DE4">
            <w:pPr>
              <w:widowControl/>
              <w:jc w:val="center"/>
              <w:rPr>
                <w:rFonts w:ascii="宋体" w:eastAsia="宋体" w:hAnsi="宋体" w:cs="宋体"/>
                <w:kern w:val="0"/>
                <w:sz w:val="24"/>
                <w:szCs w:val="24"/>
              </w:rPr>
            </w:pPr>
            <w:r w:rsidRPr="00AA5DE4">
              <w:rPr>
                <w:rFonts w:ascii="宋体" w:eastAsia="宋体" w:hAnsi="宋体" w:cs="宋体" w:hint="eastAsia"/>
                <w:kern w:val="0"/>
                <w:sz w:val="24"/>
                <w:szCs w:val="24"/>
              </w:rPr>
              <w:t>zxfan@scu.edu.cn</w:t>
            </w:r>
          </w:p>
        </w:tc>
      </w:tr>
      <w:tr w:rsidR="00C7370F" w:rsidRPr="00D646F0" w:rsidTr="00285254">
        <w:trPr>
          <w:trHeight w:val="1395"/>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7370F" w:rsidRDefault="00C7370F">
            <w:pPr>
              <w:widowControl/>
              <w:spacing w:line="223" w:lineRule="atLeast"/>
              <w:jc w:val="center"/>
              <w:rPr>
                <w:rFonts w:ascii="宋体" w:hAnsi="宋体" w:cs="宋体"/>
                <w:color w:val="333333"/>
                <w:kern w:val="0"/>
                <w:sz w:val="24"/>
                <w:szCs w:val="24"/>
              </w:rPr>
            </w:pPr>
            <w:r>
              <w:rPr>
                <w:rFonts w:ascii="Times New Roman" w:hAnsi="Times New Roman" w:hint="eastAsia"/>
                <w:color w:val="000000"/>
                <w:kern w:val="0"/>
                <w:sz w:val="24"/>
                <w:szCs w:val="24"/>
              </w:rPr>
              <w:t>张安云</w:t>
            </w:r>
            <w:r>
              <w:rPr>
                <w:rFonts w:ascii="Times New Roman" w:hAnsi="Times New Roman"/>
                <w:color w:val="000000"/>
                <w:kern w:val="0"/>
                <w:sz w:val="24"/>
                <w:szCs w:val="24"/>
              </w:rPr>
              <w:t> </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pPr>
              <w:widowControl/>
              <w:spacing w:line="223" w:lineRule="atLeast"/>
              <w:ind w:firstLine="105"/>
              <w:jc w:val="left"/>
              <w:rPr>
                <w:rFonts w:ascii="宋体" w:hAnsi="宋体" w:cs="宋体"/>
                <w:color w:val="333333"/>
                <w:kern w:val="0"/>
                <w:sz w:val="24"/>
                <w:szCs w:val="24"/>
              </w:rPr>
            </w:pPr>
            <w:r>
              <w:rPr>
                <w:rFonts w:ascii="Times New Roman" w:hAnsi="Times New Roman" w:hint="eastAsia"/>
                <w:color w:val="000000"/>
                <w:kern w:val="0"/>
                <w:sz w:val="24"/>
                <w:szCs w:val="24"/>
              </w:rPr>
              <w:t>猪丹毒</w:t>
            </w:r>
            <w:proofErr w:type="gramStart"/>
            <w:r>
              <w:rPr>
                <w:rFonts w:ascii="Times New Roman" w:hAnsi="Times New Roman" w:hint="eastAsia"/>
                <w:color w:val="000000"/>
                <w:kern w:val="0"/>
                <w:sz w:val="24"/>
                <w:szCs w:val="24"/>
              </w:rPr>
              <w:t>丝菌全基因组</w:t>
            </w:r>
            <w:proofErr w:type="gramEnd"/>
            <w:r>
              <w:rPr>
                <w:rFonts w:ascii="Times New Roman" w:hAnsi="Times New Roman" w:hint="eastAsia"/>
                <w:color w:val="000000"/>
                <w:kern w:val="0"/>
                <w:sz w:val="24"/>
                <w:szCs w:val="24"/>
              </w:rPr>
              <w:t>测序及功能分析</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285254" w:rsidP="00285254">
            <w:pPr>
              <w:widowControl/>
              <w:spacing w:line="223" w:lineRule="atLeast"/>
              <w:jc w:val="center"/>
              <w:rPr>
                <w:rFonts w:ascii="宋体" w:hAnsi="宋体" w:cs="宋体"/>
                <w:color w:val="333333"/>
                <w:kern w:val="0"/>
                <w:sz w:val="24"/>
                <w:szCs w:val="24"/>
              </w:rPr>
            </w:pPr>
            <w:r>
              <w:rPr>
                <w:rFonts w:ascii="Times New Roman" w:hAnsi="Times New Roman" w:hint="eastAsia"/>
                <w:color w:val="000000"/>
                <w:kern w:val="0"/>
                <w:sz w:val="24"/>
                <w:szCs w:val="24"/>
              </w:rPr>
              <w:t>国家</w:t>
            </w:r>
            <w:r w:rsidR="00C7370F">
              <w:rPr>
                <w:rFonts w:ascii="Times New Roman" w:hAnsi="Times New Roman" w:hint="eastAsia"/>
                <w:color w:val="000000"/>
                <w:kern w:val="0"/>
                <w:sz w:val="24"/>
                <w:szCs w:val="24"/>
              </w:rPr>
              <w:t>自然科学基金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pPr>
              <w:widowControl/>
              <w:spacing w:line="223" w:lineRule="atLeast"/>
              <w:jc w:val="center"/>
              <w:rPr>
                <w:rFonts w:ascii="宋体" w:hAnsi="宋体" w:cs="宋体"/>
                <w:color w:val="333333"/>
                <w:kern w:val="0"/>
                <w:sz w:val="24"/>
                <w:szCs w:val="24"/>
              </w:rPr>
            </w:pPr>
            <w:r>
              <w:rPr>
                <w:rFonts w:ascii="Times New Roman" w:hAnsi="Times New Roman"/>
                <w:color w:val="000000"/>
                <w:kern w:val="0"/>
                <w:sz w:val="24"/>
                <w:szCs w:val="24"/>
              </w:rPr>
              <w:t>2 </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pPr>
              <w:widowControl/>
              <w:spacing w:line="223" w:lineRule="atLeast"/>
              <w:ind w:firstLine="420"/>
              <w:jc w:val="left"/>
              <w:rPr>
                <w:rFonts w:ascii="宋体" w:hAnsi="宋体" w:cs="宋体"/>
                <w:color w:val="333333"/>
                <w:kern w:val="0"/>
                <w:sz w:val="24"/>
                <w:szCs w:val="24"/>
              </w:rPr>
            </w:pPr>
            <w:r>
              <w:rPr>
                <w:rFonts w:ascii="Times New Roman" w:hAnsi="Times New Roman" w:hint="eastAsia"/>
                <w:color w:val="000000"/>
                <w:kern w:val="0"/>
                <w:sz w:val="24"/>
                <w:szCs w:val="24"/>
              </w:rPr>
              <w:t>对临床分离猪丹毒丝</w:t>
            </w:r>
            <w:proofErr w:type="gramStart"/>
            <w:r>
              <w:rPr>
                <w:rFonts w:ascii="Times New Roman" w:hAnsi="Times New Roman" w:hint="eastAsia"/>
                <w:color w:val="000000"/>
                <w:kern w:val="0"/>
                <w:sz w:val="24"/>
                <w:szCs w:val="24"/>
              </w:rPr>
              <w:t>菌进行</w:t>
            </w:r>
            <w:proofErr w:type="gramEnd"/>
            <w:r>
              <w:rPr>
                <w:rFonts w:ascii="Times New Roman" w:hAnsi="Times New Roman" w:hint="eastAsia"/>
                <w:color w:val="000000"/>
                <w:kern w:val="0"/>
                <w:sz w:val="24"/>
                <w:szCs w:val="24"/>
              </w:rPr>
              <w:t>全基因组测序，并进行功能基因分析。</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C7370F" w:rsidRDefault="00C7370F">
            <w:pPr>
              <w:widowControl/>
              <w:spacing w:line="223" w:lineRule="atLeast"/>
              <w:ind w:firstLine="420"/>
              <w:jc w:val="left"/>
              <w:rPr>
                <w:rFonts w:ascii="Times New Roman" w:eastAsia="宋体" w:hAnsi="Times New Roman" w:cs="Times New Roman"/>
                <w:color w:val="000000"/>
                <w:kern w:val="0"/>
                <w:sz w:val="24"/>
                <w:szCs w:val="24"/>
              </w:rPr>
            </w:pPr>
            <w:r>
              <w:rPr>
                <w:rFonts w:ascii="Times New Roman" w:hAnsi="Times New Roman"/>
                <w:color w:val="000000"/>
                <w:kern w:val="0"/>
                <w:sz w:val="24"/>
                <w:szCs w:val="24"/>
              </w:rPr>
              <w:t> 18683253081</w:t>
            </w:r>
          </w:p>
          <w:p w:rsidR="00C7370F" w:rsidRDefault="00C7370F">
            <w:pPr>
              <w:widowControl/>
              <w:spacing w:line="223" w:lineRule="atLeast"/>
              <w:jc w:val="left"/>
              <w:rPr>
                <w:rFonts w:ascii="宋体" w:hAnsi="宋体" w:cs="宋体"/>
                <w:color w:val="333333"/>
                <w:kern w:val="0"/>
                <w:sz w:val="24"/>
                <w:szCs w:val="24"/>
              </w:rPr>
            </w:pPr>
            <w:r>
              <w:rPr>
                <w:rFonts w:ascii="Times New Roman" w:hAnsi="Times New Roman"/>
                <w:color w:val="000000"/>
                <w:kern w:val="0"/>
                <w:sz w:val="24"/>
                <w:szCs w:val="24"/>
              </w:rPr>
              <w:t>zhanganyun@scu.edu.cn</w:t>
            </w:r>
          </w:p>
        </w:tc>
      </w:tr>
      <w:tr w:rsidR="00C7370F" w:rsidRPr="00D646F0" w:rsidTr="00285254">
        <w:trPr>
          <w:trHeight w:val="1387"/>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C7370F" w:rsidRDefault="00C7370F" w:rsidP="00486F20">
            <w:pPr>
              <w:widowControl/>
              <w:spacing w:line="223" w:lineRule="atLeast"/>
              <w:jc w:val="center"/>
              <w:rPr>
                <w:rFonts w:ascii="宋体" w:hAnsi="宋体" w:cs="宋体"/>
                <w:color w:val="333333"/>
                <w:kern w:val="0"/>
                <w:sz w:val="24"/>
                <w:szCs w:val="24"/>
              </w:rPr>
            </w:pPr>
            <w:r>
              <w:rPr>
                <w:rFonts w:ascii="Times New Roman" w:hAnsi="Times New Roman" w:hint="eastAsia"/>
                <w:color w:val="000000"/>
                <w:kern w:val="0"/>
                <w:sz w:val="24"/>
                <w:szCs w:val="24"/>
              </w:rPr>
              <w:t>张安云</w:t>
            </w:r>
            <w:r>
              <w:rPr>
                <w:rFonts w:ascii="Times New Roman" w:hAnsi="Times New Roman"/>
                <w:color w:val="000000"/>
                <w:kern w:val="0"/>
                <w:sz w:val="24"/>
                <w:szCs w:val="24"/>
              </w:rPr>
              <w:t> </w:t>
            </w:r>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pPr>
              <w:widowControl/>
              <w:spacing w:line="223" w:lineRule="atLeast"/>
              <w:jc w:val="left"/>
              <w:rPr>
                <w:rFonts w:ascii="Times New Roman" w:hAnsi="Times New Roman"/>
                <w:color w:val="000000"/>
                <w:kern w:val="0"/>
                <w:sz w:val="24"/>
                <w:szCs w:val="24"/>
              </w:rPr>
            </w:pPr>
            <w:r>
              <w:rPr>
                <w:rFonts w:ascii="Times New Roman" w:hAnsi="Times New Roman" w:hint="eastAsia"/>
                <w:color w:val="000000"/>
                <w:kern w:val="0"/>
                <w:sz w:val="24"/>
                <w:szCs w:val="24"/>
              </w:rPr>
              <w:t>规模化养殖场细菌耐药性传播及预测数学模型</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rsidP="00285254">
            <w:pPr>
              <w:widowControl/>
              <w:spacing w:line="223" w:lineRule="atLeast"/>
              <w:jc w:val="center"/>
              <w:rPr>
                <w:rFonts w:ascii="Times New Roman" w:hAnsi="Times New Roman"/>
                <w:color w:val="000000"/>
                <w:kern w:val="0"/>
                <w:sz w:val="24"/>
                <w:szCs w:val="24"/>
              </w:rPr>
            </w:pPr>
            <w:r>
              <w:rPr>
                <w:rFonts w:ascii="Times New Roman" w:hAnsi="Times New Roman" w:hint="eastAsia"/>
                <w:color w:val="000000"/>
                <w:kern w:val="0"/>
                <w:sz w:val="24"/>
                <w:szCs w:val="24"/>
              </w:rPr>
              <w:t>国家</w:t>
            </w:r>
            <w:r>
              <w:rPr>
                <w:rFonts w:ascii="Times New Roman" w:hAnsi="Times New Roman"/>
                <w:color w:val="000000"/>
                <w:kern w:val="0"/>
                <w:sz w:val="24"/>
                <w:szCs w:val="24"/>
              </w:rPr>
              <w:t>973</w:t>
            </w:r>
            <w:r>
              <w:rPr>
                <w:rFonts w:ascii="Times New Roman" w:hAnsi="Times New Roman" w:hint="eastAsia"/>
                <w:color w:val="000000"/>
                <w:kern w:val="0"/>
                <w:sz w:val="24"/>
                <w:szCs w:val="24"/>
              </w:rPr>
              <w:t>项目</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pPr>
              <w:widowControl/>
              <w:spacing w:line="223" w:lineRule="atLeast"/>
              <w:jc w:val="center"/>
              <w:rPr>
                <w:rFonts w:ascii="Times New Roman" w:hAnsi="Times New Roman"/>
                <w:color w:val="000000"/>
                <w:kern w:val="0"/>
                <w:sz w:val="24"/>
                <w:szCs w:val="24"/>
              </w:rPr>
            </w:pPr>
            <w:r>
              <w:rPr>
                <w:rFonts w:ascii="Times New Roman" w:hAnsi="Times New Roman"/>
                <w:color w:val="000000"/>
                <w:kern w:val="0"/>
                <w:sz w:val="24"/>
                <w:szCs w:val="24"/>
              </w:rPr>
              <w:t>2</w:t>
            </w:r>
          </w:p>
        </w:tc>
        <w:tc>
          <w:tcPr>
            <w:tcW w:w="5812"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C7370F" w:rsidRDefault="00C7370F">
            <w:pPr>
              <w:widowControl/>
              <w:spacing w:line="223" w:lineRule="atLeast"/>
              <w:ind w:firstLineChars="200" w:firstLine="480"/>
              <w:jc w:val="left"/>
              <w:rPr>
                <w:rFonts w:ascii="Times New Roman" w:hAnsi="Times New Roman"/>
                <w:color w:val="000000"/>
                <w:kern w:val="0"/>
                <w:sz w:val="24"/>
                <w:szCs w:val="24"/>
              </w:rPr>
            </w:pPr>
            <w:r>
              <w:rPr>
                <w:rFonts w:ascii="Times New Roman" w:hAnsi="Times New Roman" w:hint="eastAsia"/>
                <w:color w:val="000000"/>
                <w:kern w:val="0"/>
                <w:sz w:val="24"/>
                <w:szCs w:val="24"/>
              </w:rPr>
              <w:t>综合应用基因芯片，宏基因组测序等技术全面评价规模化养殖场耐药基因及其传播情况，并建立预测数学模型</w:t>
            </w:r>
          </w:p>
        </w:tc>
        <w:tc>
          <w:tcPr>
            <w:tcW w:w="2268" w:type="dxa"/>
            <w:tcBorders>
              <w:top w:val="single" w:sz="4" w:space="0" w:color="auto"/>
              <w:left w:val="single" w:sz="6" w:space="0" w:color="000000"/>
              <w:bottom w:val="single" w:sz="4" w:space="0" w:color="auto"/>
              <w:right w:val="single" w:sz="6" w:space="0" w:color="000000"/>
            </w:tcBorders>
            <w:shd w:val="clear" w:color="auto" w:fill="FFFFFF"/>
            <w:tcMar>
              <w:top w:w="0" w:type="dxa"/>
              <w:left w:w="0" w:type="dxa"/>
              <w:bottom w:w="0" w:type="dxa"/>
              <w:right w:w="0" w:type="dxa"/>
            </w:tcMar>
            <w:vAlign w:val="center"/>
            <w:hideMark/>
          </w:tcPr>
          <w:p w:rsidR="00C7370F" w:rsidRDefault="00C7370F" w:rsidP="00C7370F">
            <w:pPr>
              <w:widowControl/>
              <w:spacing w:line="223" w:lineRule="atLeast"/>
              <w:ind w:firstLine="420"/>
              <w:jc w:val="left"/>
              <w:rPr>
                <w:rFonts w:ascii="Times New Roman" w:eastAsia="宋体" w:hAnsi="Times New Roman" w:cs="Times New Roman"/>
                <w:color w:val="000000"/>
                <w:kern w:val="0"/>
                <w:sz w:val="24"/>
                <w:szCs w:val="24"/>
              </w:rPr>
            </w:pPr>
            <w:r>
              <w:rPr>
                <w:rFonts w:ascii="Times New Roman" w:hAnsi="Times New Roman"/>
                <w:color w:val="000000"/>
                <w:kern w:val="0"/>
                <w:sz w:val="24"/>
                <w:szCs w:val="24"/>
              </w:rPr>
              <w:t>8683253081</w:t>
            </w:r>
          </w:p>
          <w:p w:rsidR="00C7370F" w:rsidRDefault="00C7370F" w:rsidP="00C7370F">
            <w:pPr>
              <w:widowControl/>
              <w:spacing w:line="223" w:lineRule="atLeast"/>
              <w:jc w:val="left"/>
              <w:rPr>
                <w:rFonts w:ascii="Times New Roman" w:hAnsi="Times New Roman"/>
                <w:color w:val="000000"/>
                <w:kern w:val="0"/>
                <w:sz w:val="24"/>
                <w:szCs w:val="24"/>
              </w:rPr>
            </w:pPr>
            <w:r>
              <w:rPr>
                <w:rFonts w:ascii="Times New Roman" w:hAnsi="Times New Roman"/>
                <w:color w:val="000000"/>
                <w:kern w:val="0"/>
                <w:sz w:val="24"/>
                <w:szCs w:val="24"/>
              </w:rPr>
              <w:t>zhanganyun@scu.edu.cn</w:t>
            </w:r>
          </w:p>
        </w:tc>
      </w:tr>
      <w:tr w:rsidR="00285254" w:rsidRPr="00285254" w:rsidTr="00285254">
        <w:trPr>
          <w:trHeight w:val="1689"/>
          <w:tblCellSpacing w:w="0" w:type="dxa"/>
        </w:trPr>
        <w:tc>
          <w:tcPr>
            <w:tcW w:w="925" w:type="dxa"/>
            <w:tcBorders>
              <w:top w:val="single" w:sz="6" w:space="0" w:color="auto"/>
              <w:left w:val="single" w:sz="6" w:space="0" w:color="auto"/>
              <w:bottom w:val="single" w:sz="6" w:space="0" w:color="auto"/>
              <w:right w:val="nil"/>
            </w:tcBorders>
            <w:shd w:val="clear" w:color="auto" w:fill="FFFFFF"/>
            <w:tcMar>
              <w:top w:w="0" w:type="dxa"/>
              <w:left w:w="115" w:type="dxa"/>
              <w:bottom w:w="0" w:type="dxa"/>
              <w:right w:w="0" w:type="dxa"/>
            </w:tcMar>
            <w:vAlign w:val="center"/>
            <w:hideMark/>
          </w:tcPr>
          <w:p w:rsidR="00285254" w:rsidRPr="00285254" w:rsidRDefault="00285254" w:rsidP="00285254">
            <w:pPr>
              <w:widowControl/>
              <w:spacing w:line="223" w:lineRule="atLeast"/>
              <w:rPr>
                <w:rFonts w:ascii="Times New Roman" w:hAnsi="Times New Roman"/>
                <w:color w:val="000000"/>
                <w:kern w:val="0"/>
                <w:sz w:val="24"/>
                <w:szCs w:val="24"/>
              </w:rPr>
            </w:pPr>
            <w:proofErr w:type="gramStart"/>
            <w:r w:rsidRPr="00285254">
              <w:rPr>
                <w:rFonts w:ascii="Times New Roman" w:hAnsi="Times New Roman" w:hint="eastAsia"/>
                <w:color w:val="000000"/>
                <w:kern w:val="0"/>
                <w:sz w:val="24"/>
                <w:szCs w:val="24"/>
              </w:rPr>
              <w:t>卿人韦</w:t>
            </w:r>
            <w:proofErr w:type="gramEnd"/>
          </w:p>
        </w:tc>
        <w:tc>
          <w:tcPr>
            <w:tcW w:w="1899"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285254" w:rsidRPr="00285254" w:rsidRDefault="00285254" w:rsidP="00285254">
            <w:pPr>
              <w:widowControl/>
              <w:spacing w:line="223" w:lineRule="atLeast"/>
              <w:rPr>
                <w:rFonts w:ascii="Times New Roman" w:hAnsi="Times New Roman" w:hint="eastAsia"/>
                <w:color w:val="000000"/>
                <w:kern w:val="0"/>
                <w:sz w:val="24"/>
                <w:szCs w:val="24"/>
              </w:rPr>
            </w:pPr>
            <w:r w:rsidRPr="00285254">
              <w:rPr>
                <w:rFonts w:ascii="Times New Roman" w:hAnsi="Times New Roman" w:hint="eastAsia"/>
                <w:color w:val="000000"/>
                <w:kern w:val="0"/>
                <w:sz w:val="24"/>
                <w:szCs w:val="24"/>
              </w:rPr>
              <w:t>雨生红球藻虾青素合成过程中</w:t>
            </w:r>
            <w:proofErr w:type="gramStart"/>
            <w:r w:rsidRPr="00285254">
              <w:rPr>
                <w:rFonts w:ascii="Times New Roman" w:hAnsi="Times New Roman" w:hint="eastAsia"/>
                <w:color w:val="000000"/>
                <w:kern w:val="0"/>
                <w:sz w:val="24"/>
                <w:szCs w:val="24"/>
              </w:rPr>
              <w:t>碳流分配</w:t>
            </w:r>
            <w:proofErr w:type="gramEnd"/>
            <w:r w:rsidRPr="00285254">
              <w:rPr>
                <w:rFonts w:ascii="Times New Roman" w:hAnsi="Times New Roman" w:hint="eastAsia"/>
                <w:color w:val="000000"/>
                <w:kern w:val="0"/>
                <w:sz w:val="24"/>
                <w:szCs w:val="24"/>
              </w:rPr>
              <w:t>研究</w:t>
            </w:r>
          </w:p>
        </w:tc>
        <w:tc>
          <w:tcPr>
            <w:tcW w:w="2126"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285254" w:rsidRPr="00285254" w:rsidRDefault="00285254" w:rsidP="00285254">
            <w:pPr>
              <w:widowControl/>
              <w:spacing w:line="223" w:lineRule="atLeast"/>
              <w:jc w:val="center"/>
              <w:rPr>
                <w:rFonts w:ascii="Times New Roman" w:hAnsi="Times New Roman" w:hint="eastAsia"/>
                <w:color w:val="000000"/>
                <w:kern w:val="0"/>
                <w:sz w:val="24"/>
                <w:szCs w:val="24"/>
              </w:rPr>
            </w:pPr>
            <w:r w:rsidRPr="00285254">
              <w:rPr>
                <w:rFonts w:ascii="Times New Roman" w:hAnsi="Times New Roman" w:hint="eastAsia"/>
                <w:color w:val="000000"/>
                <w:kern w:val="0"/>
                <w:sz w:val="24"/>
                <w:szCs w:val="24"/>
              </w:rPr>
              <w:t>国家纵向</w:t>
            </w:r>
          </w:p>
        </w:tc>
        <w:tc>
          <w:tcPr>
            <w:tcW w:w="1134" w:type="dxa"/>
            <w:tcBorders>
              <w:top w:val="single" w:sz="6" w:space="0" w:color="auto"/>
              <w:left w:val="single" w:sz="6" w:space="0" w:color="auto"/>
              <w:bottom w:val="single" w:sz="6" w:space="0" w:color="auto"/>
              <w:right w:val="nil"/>
            </w:tcBorders>
            <w:shd w:val="clear" w:color="auto" w:fill="FFFFFF"/>
            <w:tcMar>
              <w:top w:w="0" w:type="dxa"/>
              <w:left w:w="0" w:type="dxa"/>
              <w:bottom w:w="0" w:type="dxa"/>
              <w:right w:w="0" w:type="dxa"/>
            </w:tcMar>
            <w:vAlign w:val="center"/>
            <w:hideMark/>
          </w:tcPr>
          <w:p w:rsidR="00285254" w:rsidRPr="00285254" w:rsidRDefault="00285254" w:rsidP="00285254">
            <w:pPr>
              <w:widowControl/>
              <w:spacing w:line="223" w:lineRule="atLeast"/>
              <w:jc w:val="center"/>
              <w:rPr>
                <w:rFonts w:ascii="Times New Roman" w:hAnsi="Times New Roman" w:hint="eastAsia"/>
                <w:color w:val="000000"/>
                <w:kern w:val="0"/>
                <w:sz w:val="24"/>
                <w:szCs w:val="24"/>
              </w:rPr>
            </w:pPr>
            <w:r w:rsidRPr="00285254">
              <w:rPr>
                <w:rFonts w:ascii="Times New Roman" w:hAnsi="Times New Roman" w:hint="eastAsia"/>
                <w:color w:val="000000"/>
                <w:kern w:val="0"/>
                <w:sz w:val="24"/>
                <w:szCs w:val="24"/>
              </w:rPr>
              <w:t>3</w:t>
            </w:r>
          </w:p>
        </w:tc>
        <w:tc>
          <w:tcPr>
            <w:tcW w:w="5812" w:type="dxa"/>
            <w:tcBorders>
              <w:top w:val="single" w:sz="6" w:space="0" w:color="auto"/>
              <w:left w:val="single" w:sz="6" w:space="0" w:color="auto"/>
              <w:bottom w:val="single" w:sz="8" w:space="0" w:color="auto"/>
              <w:right w:val="nil"/>
            </w:tcBorders>
            <w:shd w:val="clear" w:color="auto" w:fill="FFFFFF"/>
            <w:tcMar>
              <w:top w:w="0" w:type="dxa"/>
              <w:left w:w="0" w:type="dxa"/>
              <w:bottom w:w="0" w:type="dxa"/>
              <w:right w:w="0" w:type="dxa"/>
            </w:tcMar>
            <w:vAlign w:val="center"/>
            <w:hideMark/>
          </w:tcPr>
          <w:p w:rsidR="00285254" w:rsidRPr="00285254" w:rsidRDefault="00285254" w:rsidP="00285254">
            <w:pPr>
              <w:widowControl/>
              <w:spacing w:line="223" w:lineRule="atLeast"/>
              <w:ind w:firstLineChars="200" w:firstLine="480"/>
              <w:rPr>
                <w:rFonts w:ascii="Times New Roman" w:hAnsi="Times New Roman" w:hint="eastAsia"/>
                <w:color w:val="000000"/>
                <w:kern w:val="0"/>
                <w:sz w:val="24"/>
                <w:szCs w:val="24"/>
              </w:rPr>
            </w:pPr>
            <w:r w:rsidRPr="00285254">
              <w:rPr>
                <w:rFonts w:ascii="Times New Roman" w:hAnsi="Times New Roman" w:hint="eastAsia"/>
                <w:color w:val="000000"/>
                <w:kern w:val="0"/>
                <w:sz w:val="24"/>
                <w:szCs w:val="24"/>
              </w:rPr>
              <w:t>采用稳定同位素分析雨生红球藻虾青素合成和积累过程中的</w:t>
            </w:r>
            <w:proofErr w:type="gramStart"/>
            <w:r w:rsidRPr="00285254">
              <w:rPr>
                <w:rFonts w:ascii="Times New Roman" w:hAnsi="Times New Roman" w:hint="eastAsia"/>
                <w:color w:val="000000"/>
                <w:kern w:val="0"/>
                <w:sz w:val="24"/>
                <w:szCs w:val="24"/>
              </w:rPr>
              <w:t>碳流分配</w:t>
            </w:r>
            <w:proofErr w:type="gramEnd"/>
            <w:r w:rsidRPr="00285254">
              <w:rPr>
                <w:rFonts w:ascii="Times New Roman" w:hAnsi="Times New Roman" w:hint="eastAsia"/>
                <w:color w:val="000000"/>
                <w:kern w:val="0"/>
                <w:sz w:val="24"/>
                <w:szCs w:val="24"/>
              </w:rPr>
              <w:t>规律，结合基因表达揭示优化雨生红球藻积累虾青素的分子基础</w:t>
            </w:r>
            <w:r>
              <w:rPr>
                <w:rFonts w:ascii="Times New Roman" w:hAnsi="Times New Roman" w:hint="eastAsia"/>
                <w:color w:val="000000"/>
                <w:kern w:val="0"/>
                <w:sz w:val="24"/>
                <w:szCs w:val="24"/>
              </w:rPr>
              <w:t>。</w:t>
            </w:r>
          </w:p>
        </w:tc>
        <w:tc>
          <w:tcPr>
            <w:tcW w:w="2268" w:type="dxa"/>
            <w:tcBorders>
              <w:top w:val="single" w:sz="4" w:space="0" w:color="auto"/>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85254" w:rsidRDefault="00285254" w:rsidP="00285254">
            <w:pPr>
              <w:widowControl/>
              <w:spacing w:line="223" w:lineRule="atLeast"/>
              <w:jc w:val="center"/>
              <w:rPr>
                <w:rFonts w:ascii="Times New Roman" w:hAnsi="Times New Roman" w:hint="eastAsia"/>
                <w:color w:val="000000"/>
                <w:kern w:val="0"/>
                <w:sz w:val="24"/>
                <w:szCs w:val="24"/>
              </w:rPr>
            </w:pPr>
            <w:r w:rsidRPr="00285254">
              <w:rPr>
                <w:rFonts w:ascii="Times New Roman" w:hAnsi="Times New Roman" w:hint="eastAsia"/>
                <w:color w:val="000000"/>
                <w:kern w:val="0"/>
                <w:sz w:val="24"/>
                <w:szCs w:val="24"/>
              </w:rPr>
              <w:t>13219081231</w:t>
            </w:r>
          </w:p>
          <w:p w:rsidR="00285254" w:rsidRPr="00285254" w:rsidRDefault="00285254" w:rsidP="00285254">
            <w:pPr>
              <w:widowControl/>
              <w:spacing w:line="223" w:lineRule="atLeast"/>
              <w:jc w:val="center"/>
              <w:rPr>
                <w:rFonts w:ascii="Times New Roman" w:hAnsi="Times New Roman" w:hint="eastAsia"/>
                <w:color w:val="000000"/>
                <w:kern w:val="0"/>
                <w:sz w:val="24"/>
                <w:szCs w:val="24"/>
              </w:rPr>
            </w:pPr>
            <w:r w:rsidRPr="00285254">
              <w:rPr>
                <w:rFonts w:ascii="Times New Roman" w:hAnsi="Times New Roman" w:hint="eastAsia"/>
                <w:color w:val="000000"/>
                <w:kern w:val="0"/>
                <w:sz w:val="24"/>
                <w:szCs w:val="24"/>
              </w:rPr>
              <w:t>qingrw@scu.edu.cn</w:t>
            </w:r>
          </w:p>
        </w:tc>
      </w:tr>
    </w:tbl>
    <w:p w:rsidR="007C385A" w:rsidRPr="00D646F0" w:rsidRDefault="007C385A" w:rsidP="00D646F0">
      <w:pPr>
        <w:adjustRightInd w:val="0"/>
        <w:spacing w:beforeAutospacing="1" w:afterAutospacing="1"/>
        <w:jc w:val="center"/>
        <w:rPr>
          <w:rFonts w:asciiTheme="majorEastAsia" w:eastAsiaTheme="majorEastAsia" w:hAnsiTheme="majorEastAsia" w:cs="Times New Roman"/>
          <w:color w:val="000000" w:themeColor="text1"/>
          <w:sz w:val="24"/>
          <w:szCs w:val="24"/>
          <w:bdr w:val="none" w:sz="0" w:space="0" w:color="auto" w:frame="1"/>
        </w:rPr>
      </w:pPr>
    </w:p>
    <w:sectPr w:rsidR="007C385A" w:rsidRPr="00D646F0" w:rsidSect="00CA2F9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163" w:rsidRDefault="00846163" w:rsidP="00CA2F97">
      <w:r>
        <w:separator/>
      </w:r>
    </w:p>
  </w:endnote>
  <w:endnote w:type="continuationSeparator" w:id="0">
    <w:p w:rsidR="00846163" w:rsidRDefault="00846163" w:rsidP="00CA2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163" w:rsidRDefault="00846163" w:rsidP="00CA2F97">
      <w:r>
        <w:separator/>
      </w:r>
    </w:p>
  </w:footnote>
  <w:footnote w:type="continuationSeparator" w:id="0">
    <w:p w:rsidR="00846163" w:rsidRDefault="00846163" w:rsidP="00CA2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775D0"/>
    <w:multiLevelType w:val="hybridMultilevel"/>
    <w:tmpl w:val="4AD2BCB4"/>
    <w:lvl w:ilvl="0" w:tplc="BA0CED82">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1">
    <w:nsid w:val="7AB71430"/>
    <w:multiLevelType w:val="hybridMultilevel"/>
    <w:tmpl w:val="0B32D376"/>
    <w:lvl w:ilvl="0" w:tplc="448C340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2F97"/>
    <w:rsid w:val="00001198"/>
    <w:rsid w:val="0000434A"/>
    <w:rsid w:val="000045BA"/>
    <w:rsid w:val="000054EA"/>
    <w:rsid w:val="00005792"/>
    <w:rsid w:val="000070F6"/>
    <w:rsid w:val="00007730"/>
    <w:rsid w:val="0001204A"/>
    <w:rsid w:val="0001358E"/>
    <w:rsid w:val="00014421"/>
    <w:rsid w:val="00015594"/>
    <w:rsid w:val="00016783"/>
    <w:rsid w:val="000170D9"/>
    <w:rsid w:val="00022C14"/>
    <w:rsid w:val="00022D76"/>
    <w:rsid w:val="00025452"/>
    <w:rsid w:val="000302CE"/>
    <w:rsid w:val="00030933"/>
    <w:rsid w:val="000311E5"/>
    <w:rsid w:val="00032334"/>
    <w:rsid w:val="0003472A"/>
    <w:rsid w:val="000351B4"/>
    <w:rsid w:val="0003669B"/>
    <w:rsid w:val="00036DF0"/>
    <w:rsid w:val="000424CC"/>
    <w:rsid w:val="000434D8"/>
    <w:rsid w:val="00045C8C"/>
    <w:rsid w:val="00046C20"/>
    <w:rsid w:val="00047B9D"/>
    <w:rsid w:val="000504E0"/>
    <w:rsid w:val="000505E3"/>
    <w:rsid w:val="00052301"/>
    <w:rsid w:val="00054D33"/>
    <w:rsid w:val="00055AE6"/>
    <w:rsid w:val="00056C54"/>
    <w:rsid w:val="00057B9A"/>
    <w:rsid w:val="00060914"/>
    <w:rsid w:val="00060A89"/>
    <w:rsid w:val="00060EEE"/>
    <w:rsid w:val="000630BD"/>
    <w:rsid w:val="0006777B"/>
    <w:rsid w:val="000704FF"/>
    <w:rsid w:val="00070C0C"/>
    <w:rsid w:val="00071071"/>
    <w:rsid w:val="0007177F"/>
    <w:rsid w:val="00072A54"/>
    <w:rsid w:val="00072CEF"/>
    <w:rsid w:val="00073488"/>
    <w:rsid w:val="000744CA"/>
    <w:rsid w:val="00075F19"/>
    <w:rsid w:val="000779B4"/>
    <w:rsid w:val="00083134"/>
    <w:rsid w:val="00083759"/>
    <w:rsid w:val="00085B6A"/>
    <w:rsid w:val="00085E49"/>
    <w:rsid w:val="00085F10"/>
    <w:rsid w:val="000864E2"/>
    <w:rsid w:val="00090C77"/>
    <w:rsid w:val="000923FC"/>
    <w:rsid w:val="00093C4A"/>
    <w:rsid w:val="0009465D"/>
    <w:rsid w:val="00097BBB"/>
    <w:rsid w:val="00097F81"/>
    <w:rsid w:val="000A0B36"/>
    <w:rsid w:val="000A0E2C"/>
    <w:rsid w:val="000A14AE"/>
    <w:rsid w:val="000A190E"/>
    <w:rsid w:val="000A1B5E"/>
    <w:rsid w:val="000A2492"/>
    <w:rsid w:val="000A293B"/>
    <w:rsid w:val="000A38BD"/>
    <w:rsid w:val="000A486A"/>
    <w:rsid w:val="000A6AFD"/>
    <w:rsid w:val="000A7C63"/>
    <w:rsid w:val="000A7EFE"/>
    <w:rsid w:val="000B13D7"/>
    <w:rsid w:val="000B1A08"/>
    <w:rsid w:val="000B39F9"/>
    <w:rsid w:val="000B46C3"/>
    <w:rsid w:val="000B47A6"/>
    <w:rsid w:val="000B4F77"/>
    <w:rsid w:val="000B57E2"/>
    <w:rsid w:val="000B78A2"/>
    <w:rsid w:val="000C2D5E"/>
    <w:rsid w:val="000C507E"/>
    <w:rsid w:val="000C6243"/>
    <w:rsid w:val="000C65C5"/>
    <w:rsid w:val="000C68DA"/>
    <w:rsid w:val="000C6A30"/>
    <w:rsid w:val="000C76C2"/>
    <w:rsid w:val="000D10EB"/>
    <w:rsid w:val="000D2746"/>
    <w:rsid w:val="000D2B87"/>
    <w:rsid w:val="000D411C"/>
    <w:rsid w:val="000D4C85"/>
    <w:rsid w:val="000D699A"/>
    <w:rsid w:val="000E313C"/>
    <w:rsid w:val="000E33A0"/>
    <w:rsid w:val="000E3DA9"/>
    <w:rsid w:val="000E4D83"/>
    <w:rsid w:val="000E4FF2"/>
    <w:rsid w:val="000E581B"/>
    <w:rsid w:val="000E5B40"/>
    <w:rsid w:val="000E5FC8"/>
    <w:rsid w:val="000E6E6E"/>
    <w:rsid w:val="000E7503"/>
    <w:rsid w:val="000E79DA"/>
    <w:rsid w:val="000F0696"/>
    <w:rsid w:val="000F0CFD"/>
    <w:rsid w:val="000F16B1"/>
    <w:rsid w:val="000F178A"/>
    <w:rsid w:val="000F1861"/>
    <w:rsid w:val="000F1CDF"/>
    <w:rsid w:val="000F22A9"/>
    <w:rsid w:val="000F30EA"/>
    <w:rsid w:val="000F3C31"/>
    <w:rsid w:val="000F5209"/>
    <w:rsid w:val="000F5255"/>
    <w:rsid w:val="000F5B42"/>
    <w:rsid w:val="000F7F67"/>
    <w:rsid w:val="00101751"/>
    <w:rsid w:val="0010182A"/>
    <w:rsid w:val="0010253B"/>
    <w:rsid w:val="00104A90"/>
    <w:rsid w:val="00104B08"/>
    <w:rsid w:val="00106336"/>
    <w:rsid w:val="00106502"/>
    <w:rsid w:val="00106570"/>
    <w:rsid w:val="00111297"/>
    <w:rsid w:val="001128DB"/>
    <w:rsid w:val="00112FBB"/>
    <w:rsid w:val="0011334D"/>
    <w:rsid w:val="001133F7"/>
    <w:rsid w:val="00113E30"/>
    <w:rsid w:val="0011542C"/>
    <w:rsid w:val="0011547E"/>
    <w:rsid w:val="00116E69"/>
    <w:rsid w:val="001177CA"/>
    <w:rsid w:val="00120954"/>
    <w:rsid w:val="00120CAE"/>
    <w:rsid w:val="00121B0F"/>
    <w:rsid w:val="00121B5D"/>
    <w:rsid w:val="00122C18"/>
    <w:rsid w:val="00122C26"/>
    <w:rsid w:val="001236F9"/>
    <w:rsid w:val="001242C4"/>
    <w:rsid w:val="00125B42"/>
    <w:rsid w:val="001308DE"/>
    <w:rsid w:val="001332B8"/>
    <w:rsid w:val="001332FC"/>
    <w:rsid w:val="00133C3D"/>
    <w:rsid w:val="00134E71"/>
    <w:rsid w:val="00134F84"/>
    <w:rsid w:val="00135C59"/>
    <w:rsid w:val="001362D5"/>
    <w:rsid w:val="001366EF"/>
    <w:rsid w:val="0013705D"/>
    <w:rsid w:val="001423A3"/>
    <w:rsid w:val="001435FC"/>
    <w:rsid w:val="001446D0"/>
    <w:rsid w:val="00144C41"/>
    <w:rsid w:val="00150EF3"/>
    <w:rsid w:val="00151766"/>
    <w:rsid w:val="001535E0"/>
    <w:rsid w:val="00153F6B"/>
    <w:rsid w:val="001550E9"/>
    <w:rsid w:val="001568B1"/>
    <w:rsid w:val="00156AD2"/>
    <w:rsid w:val="0015728C"/>
    <w:rsid w:val="0016036F"/>
    <w:rsid w:val="00160B51"/>
    <w:rsid w:val="0016121B"/>
    <w:rsid w:val="001617BB"/>
    <w:rsid w:val="00162B7B"/>
    <w:rsid w:val="00163CA7"/>
    <w:rsid w:val="00166214"/>
    <w:rsid w:val="00166A21"/>
    <w:rsid w:val="00167647"/>
    <w:rsid w:val="001715CA"/>
    <w:rsid w:val="00171A40"/>
    <w:rsid w:val="00171B51"/>
    <w:rsid w:val="0017294F"/>
    <w:rsid w:val="00174272"/>
    <w:rsid w:val="001749A3"/>
    <w:rsid w:val="00176253"/>
    <w:rsid w:val="00176C8C"/>
    <w:rsid w:val="00177970"/>
    <w:rsid w:val="00180007"/>
    <w:rsid w:val="0018184D"/>
    <w:rsid w:val="001818D2"/>
    <w:rsid w:val="00182351"/>
    <w:rsid w:val="001823BD"/>
    <w:rsid w:val="001848E4"/>
    <w:rsid w:val="001905B7"/>
    <w:rsid w:val="00190ACB"/>
    <w:rsid w:val="00191770"/>
    <w:rsid w:val="00192D22"/>
    <w:rsid w:val="0019385C"/>
    <w:rsid w:val="00193EC8"/>
    <w:rsid w:val="001971D8"/>
    <w:rsid w:val="001A4202"/>
    <w:rsid w:val="001A42B1"/>
    <w:rsid w:val="001A4885"/>
    <w:rsid w:val="001A4997"/>
    <w:rsid w:val="001A525A"/>
    <w:rsid w:val="001B116F"/>
    <w:rsid w:val="001B304A"/>
    <w:rsid w:val="001B3079"/>
    <w:rsid w:val="001B4E58"/>
    <w:rsid w:val="001B62F0"/>
    <w:rsid w:val="001B69E3"/>
    <w:rsid w:val="001B720A"/>
    <w:rsid w:val="001B756D"/>
    <w:rsid w:val="001C192C"/>
    <w:rsid w:val="001C215F"/>
    <w:rsid w:val="001C2858"/>
    <w:rsid w:val="001C2A4A"/>
    <w:rsid w:val="001C2DF4"/>
    <w:rsid w:val="001C6C34"/>
    <w:rsid w:val="001C7A79"/>
    <w:rsid w:val="001C7CB0"/>
    <w:rsid w:val="001D27B5"/>
    <w:rsid w:val="001D6639"/>
    <w:rsid w:val="001D6FD9"/>
    <w:rsid w:val="001D76B4"/>
    <w:rsid w:val="001E0FDF"/>
    <w:rsid w:val="001E1A1C"/>
    <w:rsid w:val="001E2845"/>
    <w:rsid w:val="001E365E"/>
    <w:rsid w:val="001E3DBB"/>
    <w:rsid w:val="001E3E5D"/>
    <w:rsid w:val="001E44CF"/>
    <w:rsid w:val="001E6439"/>
    <w:rsid w:val="001E664B"/>
    <w:rsid w:val="001E7810"/>
    <w:rsid w:val="001E7A44"/>
    <w:rsid w:val="001E7B96"/>
    <w:rsid w:val="001F04C5"/>
    <w:rsid w:val="001F320A"/>
    <w:rsid w:val="001F4670"/>
    <w:rsid w:val="001F489A"/>
    <w:rsid w:val="001F4F62"/>
    <w:rsid w:val="001F51E3"/>
    <w:rsid w:val="001F56B8"/>
    <w:rsid w:val="001F7A35"/>
    <w:rsid w:val="001F7E2C"/>
    <w:rsid w:val="00201C55"/>
    <w:rsid w:val="002055B9"/>
    <w:rsid w:val="00205FF8"/>
    <w:rsid w:val="002076D1"/>
    <w:rsid w:val="00207887"/>
    <w:rsid w:val="00207DC9"/>
    <w:rsid w:val="00210C60"/>
    <w:rsid w:val="00211394"/>
    <w:rsid w:val="002127BF"/>
    <w:rsid w:val="00212E23"/>
    <w:rsid w:val="00212EB4"/>
    <w:rsid w:val="002141EA"/>
    <w:rsid w:val="00216424"/>
    <w:rsid w:val="00217E33"/>
    <w:rsid w:val="00221F05"/>
    <w:rsid w:val="00223746"/>
    <w:rsid w:val="00224884"/>
    <w:rsid w:val="002277F4"/>
    <w:rsid w:val="00227E53"/>
    <w:rsid w:val="00230E79"/>
    <w:rsid w:val="002321EA"/>
    <w:rsid w:val="00232CEB"/>
    <w:rsid w:val="0023307E"/>
    <w:rsid w:val="0023484F"/>
    <w:rsid w:val="00235E93"/>
    <w:rsid w:val="00236847"/>
    <w:rsid w:val="00236B33"/>
    <w:rsid w:val="00236E1F"/>
    <w:rsid w:val="0023794F"/>
    <w:rsid w:val="0023799C"/>
    <w:rsid w:val="00237BBC"/>
    <w:rsid w:val="0024076F"/>
    <w:rsid w:val="002418E8"/>
    <w:rsid w:val="0024256B"/>
    <w:rsid w:val="00242789"/>
    <w:rsid w:val="00243794"/>
    <w:rsid w:val="00250193"/>
    <w:rsid w:val="00251450"/>
    <w:rsid w:val="002515F0"/>
    <w:rsid w:val="00253F67"/>
    <w:rsid w:val="0025518A"/>
    <w:rsid w:val="0025599B"/>
    <w:rsid w:val="0025629A"/>
    <w:rsid w:val="00257224"/>
    <w:rsid w:val="00257DA7"/>
    <w:rsid w:val="00260B15"/>
    <w:rsid w:val="002643AC"/>
    <w:rsid w:val="002657A9"/>
    <w:rsid w:val="002659BD"/>
    <w:rsid w:val="00265A30"/>
    <w:rsid w:val="00265E2B"/>
    <w:rsid w:val="00266D02"/>
    <w:rsid w:val="00267B5C"/>
    <w:rsid w:val="002706EE"/>
    <w:rsid w:val="00270B29"/>
    <w:rsid w:val="00274412"/>
    <w:rsid w:val="002744F7"/>
    <w:rsid w:val="002758B5"/>
    <w:rsid w:val="00275F38"/>
    <w:rsid w:val="0027796F"/>
    <w:rsid w:val="00280159"/>
    <w:rsid w:val="00281DCD"/>
    <w:rsid w:val="002832BA"/>
    <w:rsid w:val="00283D5F"/>
    <w:rsid w:val="00284643"/>
    <w:rsid w:val="002847A1"/>
    <w:rsid w:val="00284D5F"/>
    <w:rsid w:val="00285064"/>
    <w:rsid w:val="00285254"/>
    <w:rsid w:val="00286225"/>
    <w:rsid w:val="00287801"/>
    <w:rsid w:val="0029025C"/>
    <w:rsid w:val="002906BA"/>
    <w:rsid w:val="00290AB6"/>
    <w:rsid w:val="00292956"/>
    <w:rsid w:val="00294746"/>
    <w:rsid w:val="00294AE0"/>
    <w:rsid w:val="00295323"/>
    <w:rsid w:val="002958F8"/>
    <w:rsid w:val="002966F4"/>
    <w:rsid w:val="002A15CC"/>
    <w:rsid w:val="002A44B5"/>
    <w:rsid w:val="002A60E4"/>
    <w:rsid w:val="002A6E77"/>
    <w:rsid w:val="002A7040"/>
    <w:rsid w:val="002A7B4F"/>
    <w:rsid w:val="002B1F4E"/>
    <w:rsid w:val="002B2815"/>
    <w:rsid w:val="002B2AE9"/>
    <w:rsid w:val="002B368A"/>
    <w:rsid w:val="002B3815"/>
    <w:rsid w:val="002B45D1"/>
    <w:rsid w:val="002B5640"/>
    <w:rsid w:val="002B5CE2"/>
    <w:rsid w:val="002B604C"/>
    <w:rsid w:val="002B7CC4"/>
    <w:rsid w:val="002C1888"/>
    <w:rsid w:val="002C32B2"/>
    <w:rsid w:val="002C6D02"/>
    <w:rsid w:val="002C71DE"/>
    <w:rsid w:val="002D1022"/>
    <w:rsid w:val="002D2EA2"/>
    <w:rsid w:val="002D47C3"/>
    <w:rsid w:val="002D6159"/>
    <w:rsid w:val="002D63F3"/>
    <w:rsid w:val="002D6CD1"/>
    <w:rsid w:val="002D75D1"/>
    <w:rsid w:val="002E04FF"/>
    <w:rsid w:val="002E4E40"/>
    <w:rsid w:val="002E62D6"/>
    <w:rsid w:val="002E766F"/>
    <w:rsid w:val="002E78FC"/>
    <w:rsid w:val="002F2D83"/>
    <w:rsid w:val="002F43C9"/>
    <w:rsid w:val="002F46F6"/>
    <w:rsid w:val="002F5CAB"/>
    <w:rsid w:val="002F6453"/>
    <w:rsid w:val="002F7D6B"/>
    <w:rsid w:val="00300209"/>
    <w:rsid w:val="00300CF6"/>
    <w:rsid w:val="00300F78"/>
    <w:rsid w:val="003020FA"/>
    <w:rsid w:val="00302BA5"/>
    <w:rsid w:val="00303F49"/>
    <w:rsid w:val="00303F97"/>
    <w:rsid w:val="0030486A"/>
    <w:rsid w:val="00304C96"/>
    <w:rsid w:val="0030542D"/>
    <w:rsid w:val="00307162"/>
    <w:rsid w:val="0031082E"/>
    <w:rsid w:val="00311B12"/>
    <w:rsid w:val="003134F6"/>
    <w:rsid w:val="00314835"/>
    <w:rsid w:val="00314B68"/>
    <w:rsid w:val="0031567B"/>
    <w:rsid w:val="00316BC0"/>
    <w:rsid w:val="00317376"/>
    <w:rsid w:val="003175F9"/>
    <w:rsid w:val="00320421"/>
    <w:rsid w:val="00320992"/>
    <w:rsid w:val="003209D1"/>
    <w:rsid w:val="00322739"/>
    <w:rsid w:val="003230A1"/>
    <w:rsid w:val="00323C0C"/>
    <w:rsid w:val="00324DF0"/>
    <w:rsid w:val="00325950"/>
    <w:rsid w:val="0032627B"/>
    <w:rsid w:val="0032674F"/>
    <w:rsid w:val="003270AD"/>
    <w:rsid w:val="0032722C"/>
    <w:rsid w:val="00333122"/>
    <w:rsid w:val="00333520"/>
    <w:rsid w:val="00334A96"/>
    <w:rsid w:val="0033503F"/>
    <w:rsid w:val="00335A0E"/>
    <w:rsid w:val="00335F29"/>
    <w:rsid w:val="00336F8A"/>
    <w:rsid w:val="0033707B"/>
    <w:rsid w:val="003372C2"/>
    <w:rsid w:val="00337BAB"/>
    <w:rsid w:val="0034012C"/>
    <w:rsid w:val="00341B40"/>
    <w:rsid w:val="00342751"/>
    <w:rsid w:val="0034300B"/>
    <w:rsid w:val="0034323A"/>
    <w:rsid w:val="003432AA"/>
    <w:rsid w:val="0034464E"/>
    <w:rsid w:val="00346774"/>
    <w:rsid w:val="00346F94"/>
    <w:rsid w:val="003474C9"/>
    <w:rsid w:val="00347E7D"/>
    <w:rsid w:val="00350D13"/>
    <w:rsid w:val="00351FA1"/>
    <w:rsid w:val="00352803"/>
    <w:rsid w:val="00353305"/>
    <w:rsid w:val="00353EBF"/>
    <w:rsid w:val="003543A2"/>
    <w:rsid w:val="00355320"/>
    <w:rsid w:val="0035605E"/>
    <w:rsid w:val="003564EA"/>
    <w:rsid w:val="00357594"/>
    <w:rsid w:val="003610B9"/>
    <w:rsid w:val="003613A4"/>
    <w:rsid w:val="00362257"/>
    <w:rsid w:val="00364596"/>
    <w:rsid w:val="003651C9"/>
    <w:rsid w:val="00367EEE"/>
    <w:rsid w:val="003707C4"/>
    <w:rsid w:val="003728DA"/>
    <w:rsid w:val="00373372"/>
    <w:rsid w:val="00373839"/>
    <w:rsid w:val="003755AF"/>
    <w:rsid w:val="00375877"/>
    <w:rsid w:val="00377D58"/>
    <w:rsid w:val="0038108E"/>
    <w:rsid w:val="00381D33"/>
    <w:rsid w:val="003834E5"/>
    <w:rsid w:val="0038475F"/>
    <w:rsid w:val="00384EB0"/>
    <w:rsid w:val="003915A7"/>
    <w:rsid w:val="00392E4B"/>
    <w:rsid w:val="0039346B"/>
    <w:rsid w:val="003948DC"/>
    <w:rsid w:val="00395AB5"/>
    <w:rsid w:val="0039632E"/>
    <w:rsid w:val="00396AB7"/>
    <w:rsid w:val="003972D6"/>
    <w:rsid w:val="003A0D4D"/>
    <w:rsid w:val="003A2B89"/>
    <w:rsid w:val="003A4A3E"/>
    <w:rsid w:val="003A6520"/>
    <w:rsid w:val="003A6644"/>
    <w:rsid w:val="003A686E"/>
    <w:rsid w:val="003A6CD0"/>
    <w:rsid w:val="003B29E8"/>
    <w:rsid w:val="003B56B6"/>
    <w:rsid w:val="003B5A97"/>
    <w:rsid w:val="003B5CAD"/>
    <w:rsid w:val="003B65D9"/>
    <w:rsid w:val="003B7E94"/>
    <w:rsid w:val="003C0E03"/>
    <w:rsid w:val="003C0F1B"/>
    <w:rsid w:val="003C1646"/>
    <w:rsid w:val="003C29C0"/>
    <w:rsid w:val="003C2D11"/>
    <w:rsid w:val="003C4EBB"/>
    <w:rsid w:val="003C51EB"/>
    <w:rsid w:val="003C631F"/>
    <w:rsid w:val="003C6497"/>
    <w:rsid w:val="003C64EA"/>
    <w:rsid w:val="003C7213"/>
    <w:rsid w:val="003D1751"/>
    <w:rsid w:val="003D230F"/>
    <w:rsid w:val="003D2572"/>
    <w:rsid w:val="003D47F8"/>
    <w:rsid w:val="003D5DC5"/>
    <w:rsid w:val="003D66B9"/>
    <w:rsid w:val="003E07EF"/>
    <w:rsid w:val="003E0C2E"/>
    <w:rsid w:val="003E1A7D"/>
    <w:rsid w:val="003E1EE6"/>
    <w:rsid w:val="003E41D6"/>
    <w:rsid w:val="003E49D5"/>
    <w:rsid w:val="003E54C0"/>
    <w:rsid w:val="003E588C"/>
    <w:rsid w:val="003E6D7E"/>
    <w:rsid w:val="003E6F5A"/>
    <w:rsid w:val="003E7A58"/>
    <w:rsid w:val="003F3873"/>
    <w:rsid w:val="003F6FB6"/>
    <w:rsid w:val="003F723D"/>
    <w:rsid w:val="00400B4D"/>
    <w:rsid w:val="004028A9"/>
    <w:rsid w:val="00402E8C"/>
    <w:rsid w:val="004030F2"/>
    <w:rsid w:val="0040562D"/>
    <w:rsid w:val="00406428"/>
    <w:rsid w:val="00406602"/>
    <w:rsid w:val="00411179"/>
    <w:rsid w:val="00411A13"/>
    <w:rsid w:val="004122E7"/>
    <w:rsid w:val="00413CC1"/>
    <w:rsid w:val="00415136"/>
    <w:rsid w:val="00415694"/>
    <w:rsid w:val="00415A1E"/>
    <w:rsid w:val="00422048"/>
    <w:rsid w:val="00423DE0"/>
    <w:rsid w:val="0042483F"/>
    <w:rsid w:val="00424A5A"/>
    <w:rsid w:val="00425FA1"/>
    <w:rsid w:val="00426447"/>
    <w:rsid w:val="004272A5"/>
    <w:rsid w:val="00430D13"/>
    <w:rsid w:val="004314EC"/>
    <w:rsid w:val="00431585"/>
    <w:rsid w:val="0043297E"/>
    <w:rsid w:val="004340A8"/>
    <w:rsid w:val="004342CE"/>
    <w:rsid w:val="0043464D"/>
    <w:rsid w:val="00435477"/>
    <w:rsid w:val="00435F51"/>
    <w:rsid w:val="0043758B"/>
    <w:rsid w:val="00437AEE"/>
    <w:rsid w:val="00440D5B"/>
    <w:rsid w:val="00441060"/>
    <w:rsid w:val="004421D8"/>
    <w:rsid w:val="00442DA5"/>
    <w:rsid w:val="004437FF"/>
    <w:rsid w:val="0044577F"/>
    <w:rsid w:val="00446257"/>
    <w:rsid w:val="00447EAA"/>
    <w:rsid w:val="00453448"/>
    <w:rsid w:val="00454407"/>
    <w:rsid w:val="00456263"/>
    <w:rsid w:val="00460550"/>
    <w:rsid w:val="00461FCE"/>
    <w:rsid w:val="0046522F"/>
    <w:rsid w:val="00467248"/>
    <w:rsid w:val="004748D5"/>
    <w:rsid w:val="00475680"/>
    <w:rsid w:val="00475A19"/>
    <w:rsid w:val="004766C5"/>
    <w:rsid w:val="00477024"/>
    <w:rsid w:val="00477A8C"/>
    <w:rsid w:val="004811D2"/>
    <w:rsid w:val="00482414"/>
    <w:rsid w:val="00485A24"/>
    <w:rsid w:val="004867AE"/>
    <w:rsid w:val="00486ACE"/>
    <w:rsid w:val="00486D77"/>
    <w:rsid w:val="00490795"/>
    <w:rsid w:val="00490803"/>
    <w:rsid w:val="00493794"/>
    <w:rsid w:val="00494C1C"/>
    <w:rsid w:val="004965AD"/>
    <w:rsid w:val="00496DF0"/>
    <w:rsid w:val="00497005"/>
    <w:rsid w:val="00497025"/>
    <w:rsid w:val="004A11B0"/>
    <w:rsid w:val="004A3BD6"/>
    <w:rsid w:val="004A3F06"/>
    <w:rsid w:val="004A3F5D"/>
    <w:rsid w:val="004A48FD"/>
    <w:rsid w:val="004A5BE7"/>
    <w:rsid w:val="004A634D"/>
    <w:rsid w:val="004A644E"/>
    <w:rsid w:val="004A68A7"/>
    <w:rsid w:val="004B098A"/>
    <w:rsid w:val="004B1F48"/>
    <w:rsid w:val="004B3A14"/>
    <w:rsid w:val="004B50C9"/>
    <w:rsid w:val="004B57C5"/>
    <w:rsid w:val="004B5E32"/>
    <w:rsid w:val="004B6461"/>
    <w:rsid w:val="004B6E55"/>
    <w:rsid w:val="004C60A8"/>
    <w:rsid w:val="004C79A6"/>
    <w:rsid w:val="004D138C"/>
    <w:rsid w:val="004D25BF"/>
    <w:rsid w:val="004D25CF"/>
    <w:rsid w:val="004D2EE3"/>
    <w:rsid w:val="004D327F"/>
    <w:rsid w:val="004D37CE"/>
    <w:rsid w:val="004D4399"/>
    <w:rsid w:val="004D4924"/>
    <w:rsid w:val="004D56CA"/>
    <w:rsid w:val="004D6A91"/>
    <w:rsid w:val="004D6E86"/>
    <w:rsid w:val="004D7A2F"/>
    <w:rsid w:val="004E0D1D"/>
    <w:rsid w:val="004E0FB5"/>
    <w:rsid w:val="004E1346"/>
    <w:rsid w:val="004E2BE1"/>
    <w:rsid w:val="004E2E0D"/>
    <w:rsid w:val="004E6654"/>
    <w:rsid w:val="004E72CF"/>
    <w:rsid w:val="004E7921"/>
    <w:rsid w:val="004E7A0C"/>
    <w:rsid w:val="004F000B"/>
    <w:rsid w:val="004F0D0D"/>
    <w:rsid w:val="004F0E6E"/>
    <w:rsid w:val="004F1D1C"/>
    <w:rsid w:val="004F1EF8"/>
    <w:rsid w:val="004F3C7A"/>
    <w:rsid w:val="004F4105"/>
    <w:rsid w:val="004F55AB"/>
    <w:rsid w:val="004F5768"/>
    <w:rsid w:val="004F62E9"/>
    <w:rsid w:val="004F6A43"/>
    <w:rsid w:val="004F7117"/>
    <w:rsid w:val="004F764E"/>
    <w:rsid w:val="00500B0A"/>
    <w:rsid w:val="00500D5C"/>
    <w:rsid w:val="005028F0"/>
    <w:rsid w:val="005036AE"/>
    <w:rsid w:val="0050437A"/>
    <w:rsid w:val="00505086"/>
    <w:rsid w:val="005057CA"/>
    <w:rsid w:val="005069A0"/>
    <w:rsid w:val="00507387"/>
    <w:rsid w:val="00510DCD"/>
    <w:rsid w:val="00511AAF"/>
    <w:rsid w:val="005122B2"/>
    <w:rsid w:val="00514604"/>
    <w:rsid w:val="005148EF"/>
    <w:rsid w:val="00515219"/>
    <w:rsid w:val="005152AB"/>
    <w:rsid w:val="005157DA"/>
    <w:rsid w:val="00515822"/>
    <w:rsid w:val="00516A7A"/>
    <w:rsid w:val="00517612"/>
    <w:rsid w:val="00520C02"/>
    <w:rsid w:val="00521F35"/>
    <w:rsid w:val="00524251"/>
    <w:rsid w:val="00524A3F"/>
    <w:rsid w:val="00524AA6"/>
    <w:rsid w:val="00526614"/>
    <w:rsid w:val="00527444"/>
    <w:rsid w:val="00527BA6"/>
    <w:rsid w:val="00527C42"/>
    <w:rsid w:val="005303A5"/>
    <w:rsid w:val="005306EC"/>
    <w:rsid w:val="00531BA3"/>
    <w:rsid w:val="00533B61"/>
    <w:rsid w:val="00536405"/>
    <w:rsid w:val="00536C36"/>
    <w:rsid w:val="005417B4"/>
    <w:rsid w:val="005418B2"/>
    <w:rsid w:val="00542AAE"/>
    <w:rsid w:val="00543BDF"/>
    <w:rsid w:val="00547CDB"/>
    <w:rsid w:val="005509A8"/>
    <w:rsid w:val="005513E6"/>
    <w:rsid w:val="00552346"/>
    <w:rsid w:val="0055326E"/>
    <w:rsid w:val="00555451"/>
    <w:rsid w:val="00557050"/>
    <w:rsid w:val="005573E8"/>
    <w:rsid w:val="005635DD"/>
    <w:rsid w:val="00564207"/>
    <w:rsid w:val="00567101"/>
    <w:rsid w:val="0057026F"/>
    <w:rsid w:val="00571BCA"/>
    <w:rsid w:val="00572E0A"/>
    <w:rsid w:val="00573032"/>
    <w:rsid w:val="005735B1"/>
    <w:rsid w:val="00574406"/>
    <w:rsid w:val="00574A51"/>
    <w:rsid w:val="00575915"/>
    <w:rsid w:val="00575E7B"/>
    <w:rsid w:val="005775D1"/>
    <w:rsid w:val="00577CC0"/>
    <w:rsid w:val="005813F3"/>
    <w:rsid w:val="0058145B"/>
    <w:rsid w:val="00583A85"/>
    <w:rsid w:val="005841B1"/>
    <w:rsid w:val="0058782A"/>
    <w:rsid w:val="00587B07"/>
    <w:rsid w:val="005926EA"/>
    <w:rsid w:val="00594E6D"/>
    <w:rsid w:val="00594F22"/>
    <w:rsid w:val="005955F9"/>
    <w:rsid w:val="00595618"/>
    <w:rsid w:val="005972BB"/>
    <w:rsid w:val="00597926"/>
    <w:rsid w:val="005A1FFB"/>
    <w:rsid w:val="005A2DEB"/>
    <w:rsid w:val="005A393F"/>
    <w:rsid w:val="005A449D"/>
    <w:rsid w:val="005A67AF"/>
    <w:rsid w:val="005A6F53"/>
    <w:rsid w:val="005B053F"/>
    <w:rsid w:val="005B2FA3"/>
    <w:rsid w:val="005B398C"/>
    <w:rsid w:val="005B44DB"/>
    <w:rsid w:val="005B733F"/>
    <w:rsid w:val="005C0132"/>
    <w:rsid w:val="005C5868"/>
    <w:rsid w:val="005C5A90"/>
    <w:rsid w:val="005C6CF5"/>
    <w:rsid w:val="005C71AA"/>
    <w:rsid w:val="005D262B"/>
    <w:rsid w:val="005D268E"/>
    <w:rsid w:val="005D2969"/>
    <w:rsid w:val="005D3341"/>
    <w:rsid w:val="005D501D"/>
    <w:rsid w:val="005D50CD"/>
    <w:rsid w:val="005D7222"/>
    <w:rsid w:val="005E0AD3"/>
    <w:rsid w:val="005E1BC7"/>
    <w:rsid w:val="005E1E07"/>
    <w:rsid w:val="005E268A"/>
    <w:rsid w:val="005E330A"/>
    <w:rsid w:val="005E510D"/>
    <w:rsid w:val="005E63B0"/>
    <w:rsid w:val="005E7123"/>
    <w:rsid w:val="005E7B44"/>
    <w:rsid w:val="005F0DA5"/>
    <w:rsid w:val="005F0F9D"/>
    <w:rsid w:val="005F17D2"/>
    <w:rsid w:val="005F1FA2"/>
    <w:rsid w:val="005F2AE7"/>
    <w:rsid w:val="005F4509"/>
    <w:rsid w:val="005F49B3"/>
    <w:rsid w:val="005F5FAF"/>
    <w:rsid w:val="005F6D37"/>
    <w:rsid w:val="006018E5"/>
    <w:rsid w:val="0060282E"/>
    <w:rsid w:val="00603EDD"/>
    <w:rsid w:val="00603EE3"/>
    <w:rsid w:val="00604101"/>
    <w:rsid w:val="00605869"/>
    <w:rsid w:val="00605AC7"/>
    <w:rsid w:val="00605E25"/>
    <w:rsid w:val="00607732"/>
    <w:rsid w:val="0060797C"/>
    <w:rsid w:val="00610C0D"/>
    <w:rsid w:val="00611A6A"/>
    <w:rsid w:val="00612170"/>
    <w:rsid w:val="0061223E"/>
    <w:rsid w:val="0061329C"/>
    <w:rsid w:val="00614A35"/>
    <w:rsid w:val="00615177"/>
    <w:rsid w:val="006176A7"/>
    <w:rsid w:val="00617F08"/>
    <w:rsid w:val="00617F73"/>
    <w:rsid w:val="006207A6"/>
    <w:rsid w:val="00620F2F"/>
    <w:rsid w:val="00622BD9"/>
    <w:rsid w:val="00622D50"/>
    <w:rsid w:val="00624441"/>
    <w:rsid w:val="006247C3"/>
    <w:rsid w:val="00625105"/>
    <w:rsid w:val="00625CDE"/>
    <w:rsid w:val="006271E8"/>
    <w:rsid w:val="006303C6"/>
    <w:rsid w:val="0063056A"/>
    <w:rsid w:val="00630C64"/>
    <w:rsid w:val="0063504B"/>
    <w:rsid w:val="00635481"/>
    <w:rsid w:val="006356E2"/>
    <w:rsid w:val="00635C46"/>
    <w:rsid w:val="00637095"/>
    <w:rsid w:val="00637F60"/>
    <w:rsid w:val="00641A21"/>
    <w:rsid w:val="00642839"/>
    <w:rsid w:val="00644380"/>
    <w:rsid w:val="00644C9E"/>
    <w:rsid w:val="00645254"/>
    <w:rsid w:val="00645535"/>
    <w:rsid w:val="00645F44"/>
    <w:rsid w:val="00647E26"/>
    <w:rsid w:val="006501F0"/>
    <w:rsid w:val="0065191B"/>
    <w:rsid w:val="00652B6B"/>
    <w:rsid w:val="00653311"/>
    <w:rsid w:val="00653BE4"/>
    <w:rsid w:val="0065411E"/>
    <w:rsid w:val="006617C9"/>
    <w:rsid w:val="006618B3"/>
    <w:rsid w:val="006631BB"/>
    <w:rsid w:val="00663CF0"/>
    <w:rsid w:val="00664326"/>
    <w:rsid w:val="00665AC5"/>
    <w:rsid w:val="00665F73"/>
    <w:rsid w:val="00667704"/>
    <w:rsid w:val="00667E46"/>
    <w:rsid w:val="00671271"/>
    <w:rsid w:val="00671A97"/>
    <w:rsid w:val="00671A9E"/>
    <w:rsid w:val="00673711"/>
    <w:rsid w:val="00674540"/>
    <w:rsid w:val="00674BD1"/>
    <w:rsid w:val="00675735"/>
    <w:rsid w:val="00675FD8"/>
    <w:rsid w:val="006777CE"/>
    <w:rsid w:val="006779FD"/>
    <w:rsid w:val="00681835"/>
    <w:rsid w:val="00682C4F"/>
    <w:rsid w:val="00682D24"/>
    <w:rsid w:val="006833C9"/>
    <w:rsid w:val="0068404C"/>
    <w:rsid w:val="00684180"/>
    <w:rsid w:val="0068459E"/>
    <w:rsid w:val="00686F98"/>
    <w:rsid w:val="00687000"/>
    <w:rsid w:val="006902E8"/>
    <w:rsid w:val="006916A3"/>
    <w:rsid w:val="00692058"/>
    <w:rsid w:val="00692D73"/>
    <w:rsid w:val="00694BF6"/>
    <w:rsid w:val="0069507A"/>
    <w:rsid w:val="00695454"/>
    <w:rsid w:val="00696653"/>
    <w:rsid w:val="006966AA"/>
    <w:rsid w:val="00696B53"/>
    <w:rsid w:val="006A0420"/>
    <w:rsid w:val="006A1CBB"/>
    <w:rsid w:val="006A1DE8"/>
    <w:rsid w:val="006A1E11"/>
    <w:rsid w:val="006A2ACE"/>
    <w:rsid w:val="006A458C"/>
    <w:rsid w:val="006A461B"/>
    <w:rsid w:val="006A467D"/>
    <w:rsid w:val="006A476C"/>
    <w:rsid w:val="006A4872"/>
    <w:rsid w:val="006A4CFF"/>
    <w:rsid w:val="006A5111"/>
    <w:rsid w:val="006A65F9"/>
    <w:rsid w:val="006A72AC"/>
    <w:rsid w:val="006B0996"/>
    <w:rsid w:val="006B0FDD"/>
    <w:rsid w:val="006B167F"/>
    <w:rsid w:val="006B2503"/>
    <w:rsid w:val="006B29C7"/>
    <w:rsid w:val="006B2CBD"/>
    <w:rsid w:val="006B2EB5"/>
    <w:rsid w:val="006B3740"/>
    <w:rsid w:val="006B4AA0"/>
    <w:rsid w:val="006B7942"/>
    <w:rsid w:val="006B7B01"/>
    <w:rsid w:val="006C17E7"/>
    <w:rsid w:val="006C1CDD"/>
    <w:rsid w:val="006C22EA"/>
    <w:rsid w:val="006C28A2"/>
    <w:rsid w:val="006C28DA"/>
    <w:rsid w:val="006C32CC"/>
    <w:rsid w:val="006C3347"/>
    <w:rsid w:val="006C3488"/>
    <w:rsid w:val="006C5221"/>
    <w:rsid w:val="006D03F8"/>
    <w:rsid w:val="006D04F6"/>
    <w:rsid w:val="006D23A3"/>
    <w:rsid w:val="006D37CB"/>
    <w:rsid w:val="006D41F3"/>
    <w:rsid w:val="006D4FE9"/>
    <w:rsid w:val="006D5A08"/>
    <w:rsid w:val="006D6BAB"/>
    <w:rsid w:val="006D7A0F"/>
    <w:rsid w:val="006E5174"/>
    <w:rsid w:val="006E5233"/>
    <w:rsid w:val="006F22A9"/>
    <w:rsid w:val="006F268A"/>
    <w:rsid w:val="006F2B5B"/>
    <w:rsid w:val="006F56E6"/>
    <w:rsid w:val="006F5D80"/>
    <w:rsid w:val="006F6EFE"/>
    <w:rsid w:val="006F7EE4"/>
    <w:rsid w:val="007046E0"/>
    <w:rsid w:val="00705341"/>
    <w:rsid w:val="00707786"/>
    <w:rsid w:val="00710022"/>
    <w:rsid w:val="00710AC1"/>
    <w:rsid w:val="00711076"/>
    <w:rsid w:val="00712984"/>
    <w:rsid w:val="00712D27"/>
    <w:rsid w:val="007135CB"/>
    <w:rsid w:val="00713C87"/>
    <w:rsid w:val="0071427F"/>
    <w:rsid w:val="00714DB7"/>
    <w:rsid w:val="0071742A"/>
    <w:rsid w:val="00717F1B"/>
    <w:rsid w:val="00720225"/>
    <w:rsid w:val="00720388"/>
    <w:rsid w:val="007204CA"/>
    <w:rsid w:val="00721318"/>
    <w:rsid w:val="007214D7"/>
    <w:rsid w:val="0072252D"/>
    <w:rsid w:val="007232BF"/>
    <w:rsid w:val="007235D6"/>
    <w:rsid w:val="0072385D"/>
    <w:rsid w:val="00724583"/>
    <w:rsid w:val="00724B2B"/>
    <w:rsid w:val="0072535C"/>
    <w:rsid w:val="007258C3"/>
    <w:rsid w:val="007263A0"/>
    <w:rsid w:val="007304EB"/>
    <w:rsid w:val="00732396"/>
    <w:rsid w:val="007335AB"/>
    <w:rsid w:val="00733B86"/>
    <w:rsid w:val="00734404"/>
    <w:rsid w:val="00735709"/>
    <w:rsid w:val="007420AA"/>
    <w:rsid w:val="007429F6"/>
    <w:rsid w:val="0074496E"/>
    <w:rsid w:val="00745972"/>
    <w:rsid w:val="007504FB"/>
    <w:rsid w:val="007554B4"/>
    <w:rsid w:val="00756195"/>
    <w:rsid w:val="0076000E"/>
    <w:rsid w:val="00760363"/>
    <w:rsid w:val="00761376"/>
    <w:rsid w:val="00763EB6"/>
    <w:rsid w:val="0076649A"/>
    <w:rsid w:val="007701EE"/>
    <w:rsid w:val="00770EA6"/>
    <w:rsid w:val="00771756"/>
    <w:rsid w:val="00771A41"/>
    <w:rsid w:val="00771FEA"/>
    <w:rsid w:val="00774AD7"/>
    <w:rsid w:val="00774D57"/>
    <w:rsid w:val="00774E98"/>
    <w:rsid w:val="007760C8"/>
    <w:rsid w:val="00776168"/>
    <w:rsid w:val="00776738"/>
    <w:rsid w:val="0077693D"/>
    <w:rsid w:val="00781DC5"/>
    <w:rsid w:val="007838F1"/>
    <w:rsid w:val="00784DE6"/>
    <w:rsid w:val="00785D37"/>
    <w:rsid w:val="0078638E"/>
    <w:rsid w:val="007873E4"/>
    <w:rsid w:val="0078742A"/>
    <w:rsid w:val="00787806"/>
    <w:rsid w:val="00790D8F"/>
    <w:rsid w:val="00791798"/>
    <w:rsid w:val="00791CE1"/>
    <w:rsid w:val="007927B9"/>
    <w:rsid w:val="00792C51"/>
    <w:rsid w:val="007937A4"/>
    <w:rsid w:val="0079438C"/>
    <w:rsid w:val="00795D4C"/>
    <w:rsid w:val="0079629C"/>
    <w:rsid w:val="0079715D"/>
    <w:rsid w:val="007972AA"/>
    <w:rsid w:val="00797CBB"/>
    <w:rsid w:val="007A1CEC"/>
    <w:rsid w:val="007A4904"/>
    <w:rsid w:val="007A5AB2"/>
    <w:rsid w:val="007A5E25"/>
    <w:rsid w:val="007A6F95"/>
    <w:rsid w:val="007B1514"/>
    <w:rsid w:val="007B1D13"/>
    <w:rsid w:val="007B298D"/>
    <w:rsid w:val="007B31A5"/>
    <w:rsid w:val="007B4720"/>
    <w:rsid w:val="007B56B2"/>
    <w:rsid w:val="007B63B8"/>
    <w:rsid w:val="007B6F47"/>
    <w:rsid w:val="007B7C66"/>
    <w:rsid w:val="007C1604"/>
    <w:rsid w:val="007C174C"/>
    <w:rsid w:val="007C1D58"/>
    <w:rsid w:val="007C2797"/>
    <w:rsid w:val="007C2B8B"/>
    <w:rsid w:val="007C2BAD"/>
    <w:rsid w:val="007C2D74"/>
    <w:rsid w:val="007C3030"/>
    <w:rsid w:val="007C3233"/>
    <w:rsid w:val="007C385A"/>
    <w:rsid w:val="007C480C"/>
    <w:rsid w:val="007C4FA1"/>
    <w:rsid w:val="007C5370"/>
    <w:rsid w:val="007C57EF"/>
    <w:rsid w:val="007C59D0"/>
    <w:rsid w:val="007C6950"/>
    <w:rsid w:val="007C6C6D"/>
    <w:rsid w:val="007D02E9"/>
    <w:rsid w:val="007D1B9D"/>
    <w:rsid w:val="007D44CA"/>
    <w:rsid w:val="007D4E23"/>
    <w:rsid w:val="007D5E92"/>
    <w:rsid w:val="007D765B"/>
    <w:rsid w:val="007E095A"/>
    <w:rsid w:val="007E10B4"/>
    <w:rsid w:val="007E1461"/>
    <w:rsid w:val="007E148E"/>
    <w:rsid w:val="007E1DB6"/>
    <w:rsid w:val="007E2137"/>
    <w:rsid w:val="007E2E94"/>
    <w:rsid w:val="007E305B"/>
    <w:rsid w:val="007E378A"/>
    <w:rsid w:val="007E3996"/>
    <w:rsid w:val="007E4C13"/>
    <w:rsid w:val="007E6B32"/>
    <w:rsid w:val="007F01B9"/>
    <w:rsid w:val="007F1E06"/>
    <w:rsid w:val="007F32F1"/>
    <w:rsid w:val="007F3C90"/>
    <w:rsid w:val="007F481D"/>
    <w:rsid w:val="007F4C3F"/>
    <w:rsid w:val="007F5954"/>
    <w:rsid w:val="007F670E"/>
    <w:rsid w:val="007F6977"/>
    <w:rsid w:val="007F6CD2"/>
    <w:rsid w:val="007F747D"/>
    <w:rsid w:val="0080179E"/>
    <w:rsid w:val="00802B53"/>
    <w:rsid w:val="00802C4F"/>
    <w:rsid w:val="00802CE8"/>
    <w:rsid w:val="00803455"/>
    <w:rsid w:val="00803F85"/>
    <w:rsid w:val="00804330"/>
    <w:rsid w:val="00804600"/>
    <w:rsid w:val="00804C9A"/>
    <w:rsid w:val="008050E2"/>
    <w:rsid w:val="00805526"/>
    <w:rsid w:val="008063AD"/>
    <w:rsid w:val="008067E7"/>
    <w:rsid w:val="00806840"/>
    <w:rsid w:val="00806FD6"/>
    <w:rsid w:val="00807AAF"/>
    <w:rsid w:val="00811DBE"/>
    <w:rsid w:val="00813221"/>
    <w:rsid w:val="00813B14"/>
    <w:rsid w:val="00813BCD"/>
    <w:rsid w:val="0081424A"/>
    <w:rsid w:val="00814A7D"/>
    <w:rsid w:val="00815DCB"/>
    <w:rsid w:val="0081680A"/>
    <w:rsid w:val="00816D89"/>
    <w:rsid w:val="0081719E"/>
    <w:rsid w:val="008171FA"/>
    <w:rsid w:val="00817AAD"/>
    <w:rsid w:val="00817DEA"/>
    <w:rsid w:val="0082297F"/>
    <w:rsid w:val="00823B33"/>
    <w:rsid w:val="00825D91"/>
    <w:rsid w:val="00826498"/>
    <w:rsid w:val="008303EB"/>
    <w:rsid w:val="00833638"/>
    <w:rsid w:val="008368D7"/>
    <w:rsid w:val="00843C51"/>
    <w:rsid w:val="008447F2"/>
    <w:rsid w:val="00844DB9"/>
    <w:rsid w:val="00845307"/>
    <w:rsid w:val="00846163"/>
    <w:rsid w:val="008463CB"/>
    <w:rsid w:val="00846B2C"/>
    <w:rsid w:val="008509C9"/>
    <w:rsid w:val="0085493B"/>
    <w:rsid w:val="008551B2"/>
    <w:rsid w:val="0085562B"/>
    <w:rsid w:val="00860758"/>
    <w:rsid w:val="008612AB"/>
    <w:rsid w:val="00862054"/>
    <w:rsid w:val="00865338"/>
    <w:rsid w:val="008661DE"/>
    <w:rsid w:val="008663FD"/>
    <w:rsid w:val="0087057A"/>
    <w:rsid w:val="00870A6C"/>
    <w:rsid w:val="00870E0A"/>
    <w:rsid w:val="0087156A"/>
    <w:rsid w:val="00874228"/>
    <w:rsid w:val="00875087"/>
    <w:rsid w:val="0087564B"/>
    <w:rsid w:val="008757AA"/>
    <w:rsid w:val="008772D7"/>
    <w:rsid w:val="00877635"/>
    <w:rsid w:val="008803C9"/>
    <w:rsid w:val="0088123F"/>
    <w:rsid w:val="00881373"/>
    <w:rsid w:val="008817CD"/>
    <w:rsid w:val="00882AB3"/>
    <w:rsid w:val="00883CD4"/>
    <w:rsid w:val="008853F7"/>
    <w:rsid w:val="00886141"/>
    <w:rsid w:val="008864D7"/>
    <w:rsid w:val="00886772"/>
    <w:rsid w:val="00886BA4"/>
    <w:rsid w:val="0088745E"/>
    <w:rsid w:val="00887861"/>
    <w:rsid w:val="00893E51"/>
    <w:rsid w:val="008941B5"/>
    <w:rsid w:val="008960C7"/>
    <w:rsid w:val="00896CD3"/>
    <w:rsid w:val="00896F87"/>
    <w:rsid w:val="008A067A"/>
    <w:rsid w:val="008A299B"/>
    <w:rsid w:val="008A2CE9"/>
    <w:rsid w:val="008A70EE"/>
    <w:rsid w:val="008B034F"/>
    <w:rsid w:val="008B058C"/>
    <w:rsid w:val="008B1308"/>
    <w:rsid w:val="008B19E0"/>
    <w:rsid w:val="008B2443"/>
    <w:rsid w:val="008B2CDA"/>
    <w:rsid w:val="008B2D52"/>
    <w:rsid w:val="008B716F"/>
    <w:rsid w:val="008C15CA"/>
    <w:rsid w:val="008C3CA9"/>
    <w:rsid w:val="008C42BB"/>
    <w:rsid w:val="008C6C74"/>
    <w:rsid w:val="008C727A"/>
    <w:rsid w:val="008D0F73"/>
    <w:rsid w:val="008D3259"/>
    <w:rsid w:val="008D3652"/>
    <w:rsid w:val="008D461A"/>
    <w:rsid w:val="008D4971"/>
    <w:rsid w:val="008D6723"/>
    <w:rsid w:val="008E073D"/>
    <w:rsid w:val="008E0A50"/>
    <w:rsid w:val="008E1324"/>
    <w:rsid w:val="008E1C00"/>
    <w:rsid w:val="008E2222"/>
    <w:rsid w:val="008E23FC"/>
    <w:rsid w:val="008E30E4"/>
    <w:rsid w:val="008E5DBA"/>
    <w:rsid w:val="008E7901"/>
    <w:rsid w:val="008F0668"/>
    <w:rsid w:val="008F194C"/>
    <w:rsid w:val="008F4079"/>
    <w:rsid w:val="008F41C3"/>
    <w:rsid w:val="008F5A46"/>
    <w:rsid w:val="008F5CCE"/>
    <w:rsid w:val="008F6238"/>
    <w:rsid w:val="0090194E"/>
    <w:rsid w:val="00901C77"/>
    <w:rsid w:val="00904648"/>
    <w:rsid w:val="009052A6"/>
    <w:rsid w:val="00905581"/>
    <w:rsid w:val="00906EDF"/>
    <w:rsid w:val="00911D8B"/>
    <w:rsid w:val="009125F1"/>
    <w:rsid w:val="00913095"/>
    <w:rsid w:val="00913CCE"/>
    <w:rsid w:val="009144A9"/>
    <w:rsid w:val="0091530F"/>
    <w:rsid w:val="0092015B"/>
    <w:rsid w:val="00920E7F"/>
    <w:rsid w:val="00921561"/>
    <w:rsid w:val="009230C4"/>
    <w:rsid w:val="009243B4"/>
    <w:rsid w:val="00924538"/>
    <w:rsid w:val="00931A96"/>
    <w:rsid w:val="00931D24"/>
    <w:rsid w:val="0093223E"/>
    <w:rsid w:val="009333D1"/>
    <w:rsid w:val="009340E7"/>
    <w:rsid w:val="00935747"/>
    <w:rsid w:val="00935A38"/>
    <w:rsid w:val="0093721B"/>
    <w:rsid w:val="009419C3"/>
    <w:rsid w:val="00942497"/>
    <w:rsid w:val="0094383A"/>
    <w:rsid w:val="00943FFA"/>
    <w:rsid w:val="00944B29"/>
    <w:rsid w:val="00947975"/>
    <w:rsid w:val="009503D8"/>
    <w:rsid w:val="0095108E"/>
    <w:rsid w:val="0095334E"/>
    <w:rsid w:val="00956660"/>
    <w:rsid w:val="00957294"/>
    <w:rsid w:val="009613D0"/>
    <w:rsid w:val="009618D9"/>
    <w:rsid w:val="00962CF9"/>
    <w:rsid w:val="00965626"/>
    <w:rsid w:val="00966FC6"/>
    <w:rsid w:val="00967CE1"/>
    <w:rsid w:val="00967FBD"/>
    <w:rsid w:val="00970A84"/>
    <w:rsid w:val="009730DD"/>
    <w:rsid w:val="00974215"/>
    <w:rsid w:val="009742C0"/>
    <w:rsid w:val="0097472F"/>
    <w:rsid w:val="009751D2"/>
    <w:rsid w:val="0097619B"/>
    <w:rsid w:val="00977487"/>
    <w:rsid w:val="009842BB"/>
    <w:rsid w:val="0098431E"/>
    <w:rsid w:val="00985579"/>
    <w:rsid w:val="0098577E"/>
    <w:rsid w:val="00985BD2"/>
    <w:rsid w:val="009865C5"/>
    <w:rsid w:val="00987FFC"/>
    <w:rsid w:val="00991220"/>
    <w:rsid w:val="0099167A"/>
    <w:rsid w:val="0099199D"/>
    <w:rsid w:val="00991E4C"/>
    <w:rsid w:val="0099403B"/>
    <w:rsid w:val="009959A0"/>
    <w:rsid w:val="00995E39"/>
    <w:rsid w:val="00997309"/>
    <w:rsid w:val="009A241D"/>
    <w:rsid w:val="009A2E5E"/>
    <w:rsid w:val="009A2EDD"/>
    <w:rsid w:val="009A3E9C"/>
    <w:rsid w:val="009A6A8E"/>
    <w:rsid w:val="009A6F8E"/>
    <w:rsid w:val="009B01CF"/>
    <w:rsid w:val="009B2BA6"/>
    <w:rsid w:val="009B53D6"/>
    <w:rsid w:val="009C0440"/>
    <w:rsid w:val="009C0D48"/>
    <w:rsid w:val="009C0DF4"/>
    <w:rsid w:val="009C2B14"/>
    <w:rsid w:val="009C2F8D"/>
    <w:rsid w:val="009C4ECD"/>
    <w:rsid w:val="009C6156"/>
    <w:rsid w:val="009C74D1"/>
    <w:rsid w:val="009D03CF"/>
    <w:rsid w:val="009D1288"/>
    <w:rsid w:val="009D2366"/>
    <w:rsid w:val="009D286B"/>
    <w:rsid w:val="009D4070"/>
    <w:rsid w:val="009D41AF"/>
    <w:rsid w:val="009D4EC6"/>
    <w:rsid w:val="009D5F49"/>
    <w:rsid w:val="009D799C"/>
    <w:rsid w:val="009E07D4"/>
    <w:rsid w:val="009E07F9"/>
    <w:rsid w:val="009E0EC2"/>
    <w:rsid w:val="009E2A3D"/>
    <w:rsid w:val="009E2D93"/>
    <w:rsid w:val="009E3748"/>
    <w:rsid w:val="009E3EDF"/>
    <w:rsid w:val="009E688E"/>
    <w:rsid w:val="009E6F55"/>
    <w:rsid w:val="009F06E8"/>
    <w:rsid w:val="009F09C0"/>
    <w:rsid w:val="009F3B56"/>
    <w:rsid w:val="009F54D7"/>
    <w:rsid w:val="009F70DE"/>
    <w:rsid w:val="009F7AB3"/>
    <w:rsid w:val="00A0031A"/>
    <w:rsid w:val="00A00DEA"/>
    <w:rsid w:val="00A017BC"/>
    <w:rsid w:val="00A0339A"/>
    <w:rsid w:val="00A03915"/>
    <w:rsid w:val="00A03D0E"/>
    <w:rsid w:val="00A047E4"/>
    <w:rsid w:val="00A05D8C"/>
    <w:rsid w:val="00A07939"/>
    <w:rsid w:val="00A12B20"/>
    <w:rsid w:val="00A1352E"/>
    <w:rsid w:val="00A139C5"/>
    <w:rsid w:val="00A14470"/>
    <w:rsid w:val="00A144CB"/>
    <w:rsid w:val="00A1498F"/>
    <w:rsid w:val="00A2234A"/>
    <w:rsid w:val="00A224F8"/>
    <w:rsid w:val="00A2332D"/>
    <w:rsid w:val="00A2466A"/>
    <w:rsid w:val="00A24E15"/>
    <w:rsid w:val="00A252CB"/>
    <w:rsid w:val="00A2678D"/>
    <w:rsid w:val="00A27E98"/>
    <w:rsid w:val="00A30ACC"/>
    <w:rsid w:val="00A30BAC"/>
    <w:rsid w:val="00A312E9"/>
    <w:rsid w:val="00A313FC"/>
    <w:rsid w:val="00A31914"/>
    <w:rsid w:val="00A31F4E"/>
    <w:rsid w:val="00A3611A"/>
    <w:rsid w:val="00A36ADB"/>
    <w:rsid w:val="00A36E6D"/>
    <w:rsid w:val="00A3716B"/>
    <w:rsid w:val="00A40E81"/>
    <w:rsid w:val="00A41174"/>
    <w:rsid w:val="00A416FC"/>
    <w:rsid w:val="00A42117"/>
    <w:rsid w:val="00A42697"/>
    <w:rsid w:val="00A42946"/>
    <w:rsid w:val="00A42E89"/>
    <w:rsid w:val="00A4415F"/>
    <w:rsid w:val="00A4467C"/>
    <w:rsid w:val="00A44C46"/>
    <w:rsid w:val="00A44C6B"/>
    <w:rsid w:val="00A46435"/>
    <w:rsid w:val="00A46EAD"/>
    <w:rsid w:val="00A475EF"/>
    <w:rsid w:val="00A54604"/>
    <w:rsid w:val="00A546FD"/>
    <w:rsid w:val="00A54F35"/>
    <w:rsid w:val="00A56030"/>
    <w:rsid w:val="00A57602"/>
    <w:rsid w:val="00A57646"/>
    <w:rsid w:val="00A61419"/>
    <w:rsid w:val="00A6188F"/>
    <w:rsid w:val="00A62503"/>
    <w:rsid w:val="00A64C00"/>
    <w:rsid w:val="00A65C71"/>
    <w:rsid w:val="00A65E15"/>
    <w:rsid w:val="00A6631B"/>
    <w:rsid w:val="00A66833"/>
    <w:rsid w:val="00A71476"/>
    <w:rsid w:val="00A717C3"/>
    <w:rsid w:val="00A71E80"/>
    <w:rsid w:val="00A73422"/>
    <w:rsid w:val="00A75452"/>
    <w:rsid w:val="00A76718"/>
    <w:rsid w:val="00A7732E"/>
    <w:rsid w:val="00A809EC"/>
    <w:rsid w:val="00A81FD8"/>
    <w:rsid w:val="00A82047"/>
    <w:rsid w:val="00A823A4"/>
    <w:rsid w:val="00A838D5"/>
    <w:rsid w:val="00A84711"/>
    <w:rsid w:val="00A90553"/>
    <w:rsid w:val="00A93A56"/>
    <w:rsid w:val="00A93AA7"/>
    <w:rsid w:val="00A94653"/>
    <w:rsid w:val="00A96521"/>
    <w:rsid w:val="00A97D13"/>
    <w:rsid w:val="00AA0135"/>
    <w:rsid w:val="00AA05F9"/>
    <w:rsid w:val="00AA0A4D"/>
    <w:rsid w:val="00AA1634"/>
    <w:rsid w:val="00AA27DC"/>
    <w:rsid w:val="00AA458D"/>
    <w:rsid w:val="00AA4930"/>
    <w:rsid w:val="00AA4B7C"/>
    <w:rsid w:val="00AA4EE9"/>
    <w:rsid w:val="00AA5229"/>
    <w:rsid w:val="00AA55D4"/>
    <w:rsid w:val="00AA5DE4"/>
    <w:rsid w:val="00AA6153"/>
    <w:rsid w:val="00AA7014"/>
    <w:rsid w:val="00AB28A9"/>
    <w:rsid w:val="00AB4935"/>
    <w:rsid w:val="00AB5474"/>
    <w:rsid w:val="00AB592F"/>
    <w:rsid w:val="00AB5941"/>
    <w:rsid w:val="00AB5A9F"/>
    <w:rsid w:val="00AB6737"/>
    <w:rsid w:val="00AB7B65"/>
    <w:rsid w:val="00AB7E85"/>
    <w:rsid w:val="00AB7F68"/>
    <w:rsid w:val="00AC0334"/>
    <w:rsid w:val="00AC0A27"/>
    <w:rsid w:val="00AC0BD2"/>
    <w:rsid w:val="00AC21E9"/>
    <w:rsid w:val="00AC2BBE"/>
    <w:rsid w:val="00AC40A4"/>
    <w:rsid w:val="00AC4AF3"/>
    <w:rsid w:val="00AC52A4"/>
    <w:rsid w:val="00AC5A36"/>
    <w:rsid w:val="00AC6560"/>
    <w:rsid w:val="00AC7F68"/>
    <w:rsid w:val="00AD0318"/>
    <w:rsid w:val="00AD0515"/>
    <w:rsid w:val="00AD0EF6"/>
    <w:rsid w:val="00AD10BE"/>
    <w:rsid w:val="00AD1601"/>
    <w:rsid w:val="00AD184D"/>
    <w:rsid w:val="00AD1DC2"/>
    <w:rsid w:val="00AD1DFB"/>
    <w:rsid w:val="00AD2C31"/>
    <w:rsid w:val="00AD2CFC"/>
    <w:rsid w:val="00AD5EB2"/>
    <w:rsid w:val="00AD73E3"/>
    <w:rsid w:val="00AE2B03"/>
    <w:rsid w:val="00AE35AA"/>
    <w:rsid w:val="00AE4347"/>
    <w:rsid w:val="00AE62F3"/>
    <w:rsid w:val="00AE6DB8"/>
    <w:rsid w:val="00AE7712"/>
    <w:rsid w:val="00AE7CF1"/>
    <w:rsid w:val="00AF165D"/>
    <w:rsid w:val="00AF2E05"/>
    <w:rsid w:val="00AF2F85"/>
    <w:rsid w:val="00AF3171"/>
    <w:rsid w:val="00AF39D7"/>
    <w:rsid w:val="00AF3C0F"/>
    <w:rsid w:val="00AF45C9"/>
    <w:rsid w:val="00AF7971"/>
    <w:rsid w:val="00AF7AE1"/>
    <w:rsid w:val="00AF7C71"/>
    <w:rsid w:val="00B00B17"/>
    <w:rsid w:val="00B018FC"/>
    <w:rsid w:val="00B02AB9"/>
    <w:rsid w:val="00B03274"/>
    <w:rsid w:val="00B03BBC"/>
    <w:rsid w:val="00B05F9E"/>
    <w:rsid w:val="00B06F53"/>
    <w:rsid w:val="00B07A32"/>
    <w:rsid w:val="00B113CE"/>
    <w:rsid w:val="00B1165E"/>
    <w:rsid w:val="00B11739"/>
    <w:rsid w:val="00B12835"/>
    <w:rsid w:val="00B12C14"/>
    <w:rsid w:val="00B12D27"/>
    <w:rsid w:val="00B1419D"/>
    <w:rsid w:val="00B14C5B"/>
    <w:rsid w:val="00B15264"/>
    <w:rsid w:val="00B15F13"/>
    <w:rsid w:val="00B16899"/>
    <w:rsid w:val="00B1692E"/>
    <w:rsid w:val="00B17192"/>
    <w:rsid w:val="00B17393"/>
    <w:rsid w:val="00B1741D"/>
    <w:rsid w:val="00B20B13"/>
    <w:rsid w:val="00B20CC2"/>
    <w:rsid w:val="00B21A36"/>
    <w:rsid w:val="00B22442"/>
    <w:rsid w:val="00B23115"/>
    <w:rsid w:val="00B234D5"/>
    <w:rsid w:val="00B24024"/>
    <w:rsid w:val="00B249FC"/>
    <w:rsid w:val="00B24AF4"/>
    <w:rsid w:val="00B24D2E"/>
    <w:rsid w:val="00B253F3"/>
    <w:rsid w:val="00B255FF"/>
    <w:rsid w:val="00B26D0B"/>
    <w:rsid w:val="00B275EF"/>
    <w:rsid w:val="00B27C4C"/>
    <w:rsid w:val="00B27DE1"/>
    <w:rsid w:val="00B32196"/>
    <w:rsid w:val="00B321CB"/>
    <w:rsid w:val="00B3250D"/>
    <w:rsid w:val="00B378F3"/>
    <w:rsid w:val="00B408E8"/>
    <w:rsid w:val="00B42BC1"/>
    <w:rsid w:val="00B43784"/>
    <w:rsid w:val="00B4477A"/>
    <w:rsid w:val="00B449F3"/>
    <w:rsid w:val="00B44ECC"/>
    <w:rsid w:val="00B464CB"/>
    <w:rsid w:val="00B467A7"/>
    <w:rsid w:val="00B46D97"/>
    <w:rsid w:val="00B473D5"/>
    <w:rsid w:val="00B50C40"/>
    <w:rsid w:val="00B52FD2"/>
    <w:rsid w:val="00B53B62"/>
    <w:rsid w:val="00B5544F"/>
    <w:rsid w:val="00B554C2"/>
    <w:rsid w:val="00B569D3"/>
    <w:rsid w:val="00B56A21"/>
    <w:rsid w:val="00B578AF"/>
    <w:rsid w:val="00B60877"/>
    <w:rsid w:val="00B615B6"/>
    <w:rsid w:val="00B61677"/>
    <w:rsid w:val="00B61FB0"/>
    <w:rsid w:val="00B62611"/>
    <w:rsid w:val="00B62834"/>
    <w:rsid w:val="00B63532"/>
    <w:rsid w:val="00B63C35"/>
    <w:rsid w:val="00B640D3"/>
    <w:rsid w:val="00B654C6"/>
    <w:rsid w:val="00B672DE"/>
    <w:rsid w:val="00B67849"/>
    <w:rsid w:val="00B704BB"/>
    <w:rsid w:val="00B71266"/>
    <w:rsid w:val="00B72543"/>
    <w:rsid w:val="00B73DC4"/>
    <w:rsid w:val="00B745BF"/>
    <w:rsid w:val="00B74D56"/>
    <w:rsid w:val="00B75457"/>
    <w:rsid w:val="00B76BA4"/>
    <w:rsid w:val="00B774B5"/>
    <w:rsid w:val="00B80A76"/>
    <w:rsid w:val="00B81932"/>
    <w:rsid w:val="00B81B58"/>
    <w:rsid w:val="00B84035"/>
    <w:rsid w:val="00B8515E"/>
    <w:rsid w:val="00B851B5"/>
    <w:rsid w:val="00B861BF"/>
    <w:rsid w:val="00B874CF"/>
    <w:rsid w:val="00B878B7"/>
    <w:rsid w:val="00B87A4D"/>
    <w:rsid w:val="00B87B02"/>
    <w:rsid w:val="00B92011"/>
    <w:rsid w:val="00B92257"/>
    <w:rsid w:val="00B92EC6"/>
    <w:rsid w:val="00B92FA4"/>
    <w:rsid w:val="00B93A47"/>
    <w:rsid w:val="00B93AC6"/>
    <w:rsid w:val="00B95790"/>
    <w:rsid w:val="00B9616A"/>
    <w:rsid w:val="00B966FC"/>
    <w:rsid w:val="00BA0C16"/>
    <w:rsid w:val="00BA1BD9"/>
    <w:rsid w:val="00BA3DBB"/>
    <w:rsid w:val="00BA3EB7"/>
    <w:rsid w:val="00BA6AF0"/>
    <w:rsid w:val="00BA7044"/>
    <w:rsid w:val="00BA7FF4"/>
    <w:rsid w:val="00BB08CE"/>
    <w:rsid w:val="00BB0F2F"/>
    <w:rsid w:val="00BB1641"/>
    <w:rsid w:val="00BB2BAC"/>
    <w:rsid w:val="00BB413A"/>
    <w:rsid w:val="00BB5659"/>
    <w:rsid w:val="00BB59C7"/>
    <w:rsid w:val="00BB73C3"/>
    <w:rsid w:val="00BC00FB"/>
    <w:rsid w:val="00BC0CFB"/>
    <w:rsid w:val="00BC0E36"/>
    <w:rsid w:val="00BC19EF"/>
    <w:rsid w:val="00BC5398"/>
    <w:rsid w:val="00BC5D0E"/>
    <w:rsid w:val="00BC6784"/>
    <w:rsid w:val="00BD0598"/>
    <w:rsid w:val="00BD0E97"/>
    <w:rsid w:val="00BD14F8"/>
    <w:rsid w:val="00BD3754"/>
    <w:rsid w:val="00BD4976"/>
    <w:rsid w:val="00BD6BBF"/>
    <w:rsid w:val="00BD741F"/>
    <w:rsid w:val="00BD7BF5"/>
    <w:rsid w:val="00BE0A54"/>
    <w:rsid w:val="00BE0EDD"/>
    <w:rsid w:val="00BE2C9C"/>
    <w:rsid w:val="00BE438A"/>
    <w:rsid w:val="00BE5789"/>
    <w:rsid w:val="00BE57E5"/>
    <w:rsid w:val="00BE6A30"/>
    <w:rsid w:val="00BE6FDF"/>
    <w:rsid w:val="00BE7216"/>
    <w:rsid w:val="00BE7B55"/>
    <w:rsid w:val="00BF3EB1"/>
    <w:rsid w:val="00BF62D5"/>
    <w:rsid w:val="00BF6C06"/>
    <w:rsid w:val="00BF6D3F"/>
    <w:rsid w:val="00C05122"/>
    <w:rsid w:val="00C05BA5"/>
    <w:rsid w:val="00C064BF"/>
    <w:rsid w:val="00C0662F"/>
    <w:rsid w:val="00C070AF"/>
    <w:rsid w:val="00C10FE4"/>
    <w:rsid w:val="00C11AE1"/>
    <w:rsid w:val="00C12D05"/>
    <w:rsid w:val="00C14238"/>
    <w:rsid w:val="00C146A8"/>
    <w:rsid w:val="00C14922"/>
    <w:rsid w:val="00C16764"/>
    <w:rsid w:val="00C16AF0"/>
    <w:rsid w:val="00C17323"/>
    <w:rsid w:val="00C17FB6"/>
    <w:rsid w:val="00C213F4"/>
    <w:rsid w:val="00C240C5"/>
    <w:rsid w:val="00C24DB5"/>
    <w:rsid w:val="00C25248"/>
    <w:rsid w:val="00C2608C"/>
    <w:rsid w:val="00C278CF"/>
    <w:rsid w:val="00C300A9"/>
    <w:rsid w:val="00C30FD0"/>
    <w:rsid w:val="00C33540"/>
    <w:rsid w:val="00C35A6F"/>
    <w:rsid w:val="00C36277"/>
    <w:rsid w:val="00C40DDD"/>
    <w:rsid w:val="00C45D56"/>
    <w:rsid w:val="00C463FF"/>
    <w:rsid w:val="00C4721F"/>
    <w:rsid w:val="00C5053E"/>
    <w:rsid w:val="00C509FF"/>
    <w:rsid w:val="00C51849"/>
    <w:rsid w:val="00C54D18"/>
    <w:rsid w:val="00C551F0"/>
    <w:rsid w:val="00C56261"/>
    <w:rsid w:val="00C60761"/>
    <w:rsid w:val="00C61257"/>
    <w:rsid w:val="00C61A20"/>
    <w:rsid w:val="00C62658"/>
    <w:rsid w:val="00C6373F"/>
    <w:rsid w:val="00C6550C"/>
    <w:rsid w:val="00C705F1"/>
    <w:rsid w:val="00C70EAA"/>
    <w:rsid w:val="00C71624"/>
    <w:rsid w:val="00C7370F"/>
    <w:rsid w:val="00C75CE6"/>
    <w:rsid w:val="00C83FD5"/>
    <w:rsid w:val="00C8459B"/>
    <w:rsid w:val="00C93A34"/>
    <w:rsid w:val="00C93C8E"/>
    <w:rsid w:val="00C93C95"/>
    <w:rsid w:val="00C94194"/>
    <w:rsid w:val="00C943C4"/>
    <w:rsid w:val="00C947D7"/>
    <w:rsid w:val="00C9766C"/>
    <w:rsid w:val="00CA0194"/>
    <w:rsid w:val="00CA1538"/>
    <w:rsid w:val="00CA1BD1"/>
    <w:rsid w:val="00CA23E6"/>
    <w:rsid w:val="00CA2611"/>
    <w:rsid w:val="00CA2F97"/>
    <w:rsid w:val="00CA35D1"/>
    <w:rsid w:val="00CA36D9"/>
    <w:rsid w:val="00CA3E7F"/>
    <w:rsid w:val="00CA50BE"/>
    <w:rsid w:val="00CA590F"/>
    <w:rsid w:val="00CA5F19"/>
    <w:rsid w:val="00CA69EC"/>
    <w:rsid w:val="00CB071F"/>
    <w:rsid w:val="00CB0F37"/>
    <w:rsid w:val="00CB134B"/>
    <w:rsid w:val="00CB182C"/>
    <w:rsid w:val="00CB18A9"/>
    <w:rsid w:val="00CB1A12"/>
    <w:rsid w:val="00CB2708"/>
    <w:rsid w:val="00CB28C2"/>
    <w:rsid w:val="00CB3423"/>
    <w:rsid w:val="00CB4ECB"/>
    <w:rsid w:val="00CB5638"/>
    <w:rsid w:val="00CB56D0"/>
    <w:rsid w:val="00CB5A6D"/>
    <w:rsid w:val="00CB65D3"/>
    <w:rsid w:val="00CB7030"/>
    <w:rsid w:val="00CB7CD8"/>
    <w:rsid w:val="00CC027F"/>
    <w:rsid w:val="00CC0599"/>
    <w:rsid w:val="00CC0A75"/>
    <w:rsid w:val="00CC1213"/>
    <w:rsid w:val="00CC1BC3"/>
    <w:rsid w:val="00CC1E8B"/>
    <w:rsid w:val="00CC29A9"/>
    <w:rsid w:val="00CC35D9"/>
    <w:rsid w:val="00CC3F70"/>
    <w:rsid w:val="00CC56F4"/>
    <w:rsid w:val="00CC5FDA"/>
    <w:rsid w:val="00CC674A"/>
    <w:rsid w:val="00CC6C38"/>
    <w:rsid w:val="00CC7ED0"/>
    <w:rsid w:val="00CD1E05"/>
    <w:rsid w:val="00CD3388"/>
    <w:rsid w:val="00CD6A23"/>
    <w:rsid w:val="00CD73BB"/>
    <w:rsid w:val="00CD74F7"/>
    <w:rsid w:val="00CD7764"/>
    <w:rsid w:val="00CD7F5B"/>
    <w:rsid w:val="00CE27EE"/>
    <w:rsid w:val="00CE39DE"/>
    <w:rsid w:val="00CE3D9E"/>
    <w:rsid w:val="00CE42A0"/>
    <w:rsid w:val="00CE4834"/>
    <w:rsid w:val="00CE6722"/>
    <w:rsid w:val="00CE7E2D"/>
    <w:rsid w:val="00CF012E"/>
    <w:rsid w:val="00CF2A53"/>
    <w:rsid w:val="00CF36E7"/>
    <w:rsid w:val="00D0060E"/>
    <w:rsid w:val="00D0172A"/>
    <w:rsid w:val="00D0369F"/>
    <w:rsid w:val="00D03D57"/>
    <w:rsid w:val="00D05E50"/>
    <w:rsid w:val="00D07371"/>
    <w:rsid w:val="00D1047C"/>
    <w:rsid w:val="00D11AE8"/>
    <w:rsid w:val="00D12040"/>
    <w:rsid w:val="00D12ED0"/>
    <w:rsid w:val="00D136DB"/>
    <w:rsid w:val="00D147C2"/>
    <w:rsid w:val="00D1513A"/>
    <w:rsid w:val="00D15151"/>
    <w:rsid w:val="00D1612F"/>
    <w:rsid w:val="00D16738"/>
    <w:rsid w:val="00D172C8"/>
    <w:rsid w:val="00D217C9"/>
    <w:rsid w:val="00D221D0"/>
    <w:rsid w:val="00D253B5"/>
    <w:rsid w:val="00D25F25"/>
    <w:rsid w:val="00D2640A"/>
    <w:rsid w:val="00D26B0B"/>
    <w:rsid w:val="00D27DEC"/>
    <w:rsid w:val="00D31580"/>
    <w:rsid w:val="00D35A4C"/>
    <w:rsid w:val="00D361D4"/>
    <w:rsid w:val="00D36231"/>
    <w:rsid w:val="00D36A35"/>
    <w:rsid w:val="00D40248"/>
    <w:rsid w:val="00D4056A"/>
    <w:rsid w:val="00D410D4"/>
    <w:rsid w:val="00D463AE"/>
    <w:rsid w:val="00D46678"/>
    <w:rsid w:val="00D46C50"/>
    <w:rsid w:val="00D46CBF"/>
    <w:rsid w:val="00D50693"/>
    <w:rsid w:val="00D50C5F"/>
    <w:rsid w:val="00D51F06"/>
    <w:rsid w:val="00D54B14"/>
    <w:rsid w:val="00D5507E"/>
    <w:rsid w:val="00D5544D"/>
    <w:rsid w:val="00D55B84"/>
    <w:rsid w:val="00D5639F"/>
    <w:rsid w:val="00D565FE"/>
    <w:rsid w:val="00D57F63"/>
    <w:rsid w:val="00D6002A"/>
    <w:rsid w:val="00D6028B"/>
    <w:rsid w:val="00D60917"/>
    <w:rsid w:val="00D60E2C"/>
    <w:rsid w:val="00D6163D"/>
    <w:rsid w:val="00D624DE"/>
    <w:rsid w:val="00D63398"/>
    <w:rsid w:val="00D638D1"/>
    <w:rsid w:val="00D646F0"/>
    <w:rsid w:val="00D64D34"/>
    <w:rsid w:val="00D65578"/>
    <w:rsid w:val="00D657E2"/>
    <w:rsid w:val="00D702D5"/>
    <w:rsid w:val="00D70477"/>
    <w:rsid w:val="00D730BD"/>
    <w:rsid w:val="00D76870"/>
    <w:rsid w:val="00D77119"/>
    <w:rsid w:val="00D80B30"/>
    <w:rsid w:val="00D80D00"/>
    <w:rsid w:val="00D814C8"/>
    <w:rsid w:val="00D8176D"/>
    <w:rsid w:val="00D8219B"/>
    <w:rsid w:val="00D83579"/>
    <w:rsid w:val="00D8507A"/>
    <w:rsid w:val="00D872CB"/>
    <w:rsid w:val="00D876E6"/>
    <w:rsid w:val="00D904FE"/>
    <w:rsid w:val="00D90815"/>
    <w:rsid w:val="00D942B5"/>
    <w:rsid w:val="00D94442"/>
    <w:rsid w:val="00D94A82"/>
    <w:rsid w:val="00D950A1"/>
    <w:rsid w:val="00D9529D"/>
    <w:rsid w:val="00DA02A0"/>
    <w:rsid w:val="00DA0C82"/>
    <w:rsid w:val="00DA153A"/>
    <w:rsid w:val="00DA26AF"/>
    <w:rsid w:val="00DA394C"/>
    <w:rsid w:val="00DA3AEA"/>
    <w:rsid w:val="00DA563A"/>
    <w:rsid w:val="00DA649F"/>
    <w:rsid w:val="00DA7E23"/>
    <w:rsid w:val="00DB0A91"/>
    <w:rsid w:val="00DB1250"/>
    <w:rsid w:val="00DB15FD"/>
    <w:rsid w:val="00DB1AF4"/>
    <w:rsid w:val="00DB1B11"/>
    <w:rsid w:val="00DB3C30"/>
    <w:rsid w:val="00DB4537"/>
    <w:rsid w:val="00DB454C"/>
    <w:rsid w:val="00DC077A"/>
    <w:rsid w:val="00DC267A"/>
    <w:rsid w:val="00DC4B40"/>
    <w:rsid w:val="00DC5FA3"/>
    <w:rsid w:val="00DC626C"/>
    <w:rsid w:val="00DC7214"/>
    <w:rsid w:val="00DD17EA"/>
    <w:rsid w:val="00DD1C5B"/>
    <w:rsid w:val="00DD21D6"/>
    <w:rsid w:val="00DD28A4"/>
    <w:rsid w:val="00DD2BCF"/>
    <w:rsid w:val="00DD316C"/>
    <w:rsid w:val="00DD4578"/>
    <w:rsid w:val="00DD4D56"/>
    <w:rsid w:val="00DD59E0"/>
    <w:rsid w:val="00DD5B1D"/>
    <w:rsid w:val="00DD5B2A"/>
    <w:rsid w:val="00DD5BE7"/>
    <w:rsid w:val="00DD6169"/>
    <w:rsid w:val="00DD6BE3"/>
    <w:rsid w:val="00DD7E92"/>
    <w:rsid w:val="00DE02CF"/>
    <w:rsid w:val="00DE1C99"/>
    <w:rsid w:val="00DE3173"/>
    <w:rsid w:val="00DE3417"/>
    <w:rsid w:val="00DE4684"/>
    <w:rsid w:val="00DE5925"/>
    <w:rsid w:val="00DE7FF9"/>
    <w:rsid w:val="00DF18B6"/>
    <w:rsid w:val="00DF215F"/>
    <w:rsid w:val="00DF224B"/>
    <w:rsid w:val="00DF30D8"/>
    <w:rsid w:val="00DF31EE"/>
    <w:rsid w:val="00DF7398"/>
    <w:rsid w:val="00E01711"/>
    <w:rsid w:val="00E025B3"/>
    <w:rsid w:val="00E02EE8"/>
    <w:rsid w:val="00E031EC"/>
    <w:rsid w:val="00E03A6D"/>
    <w:rsid w:val="00E05147"/>
    <w:rsid w:val="00E07DBC"/>
    <w:rsid w:val="00E10870"/>
    <w:rsid w:val="00E10BAC"/>
    <w:rsid w:val="00E11620"/>
    <w:rsid w:val="00E11F97"/>
    <w:rsid w:val="00E12BED"/>
    <w:rsid w:val="00E166A1"/>
    <w:rsid w:val="00E1688A"/>
    <w:rsid w:val="00E17CF0"/>
    <w:rsid w:val="00E2007E"/>
    <w:rsid w:val="00E202E0"/>
    <w:rsid w:val="00E20986"/>
    <w:rsid w:val="00E22512"/>
    <w:rsid w:val="00E23D85"/>
    <w:rsid w:val="00E24525"/>
    <w:rsid w:val="00E27D37"/>
    <w:rsid w:val="00E3073C"/>
    <w:rsid w:val="00E31A5A"/>
    <w:rsid w:val="00E327DE"/>
    <w:rsid w:val="00E33812"/>
    <w:rsid w:val="00E34886"/>
    <w:rsid w:val="00E353B5"/>
    <w:rsid w:val="00E35852"/>
    <w:rsid w:val="00E35DD4"/>
    <w:rsid w:val="00E36073"/>
    <w:rsid w:val="00E3653D"/>
    <w:rsid w:val="00E36A99"/>
    <w:rsid w:val="00E413AE"/>
    <w:rsid w:val="00E41EAB"/>
    <w:rsid w:val="00E42B95"/>
    <w:rsid w:val="00E43295"/>
    <w:rsid w:val="00E43CB9"/>
    <w:rsid w:val="00E4473A"/>
    <w:rsid w:val="00E471DB"/>
    <w:rsid w:val="00E509DE"/>
    <w:rsid w:val="00E51919"/>
    <w:rsid w:val="00E520B2"/>
    <w:rsid w:val="00E525CB"/>
    <w:rsid w:val="00E52F6F"/>
    <w:rsid w:val="00E54274"/>
    <w:rsid w:val="00E543E2"/>
    <w:rsid w:val="00E549CF"/>
    <w:rsid w:val="00E54AA3"/>
    <w:rsid w:val="00E5528D"/>
    <w:rsid w:val="00E56AD5"/>
    <w:rsid w:val="00E56C74"/>
    <w:rsid w:val="00E60844"/>
    <w:rsid w:val="00E60886"/>
    <w:rsid w:val="00E617F3"/>
    <w:rsid w:val="00E61CF2"/>
    <w:rsid w:val="00E624AD"/>
    <w:rsid w:val="00E6331C"/>
    <w:rsid w:val="00E63E87"/>
    <w:rsid w:val="00E64611"/>
    <w:rsid w:val="00E663B9"/>
    <w:rsid w:val="00E703D9"/>
    <w:rsid w:val="00E70608"/>
    <w:rsid w:val="00E71AF2"/>
    <w:rsid w:val="00E7365F"/>
    <w:rsid w:val="00E771D6"/>
    <w:rsid w:val="00E77F1F"/>
    <w:rsid w:val="00E80153"/>
    <w:rsid w:val="00E82109"/>
    <w:rsid w:val="00E82180"/>
    <w:rsid w:val="00E82600"/>
    <w:rsid w:val="00E82A64"/>
    <w:rsid w:val="00E82BD8"/>
    <w:rsid w:val="00E84596"/>
    <w:rsid w:val="00E9026E"/>
    <w:rsid w:val="00E90A19"/>
    <w:rsid w:val="00E91513"/>
    <w:rsid w:val="00E91527"/>
    <w:rsid w:val="00E923AB"/>
    <w:rsid w:val="00E92C77"/>
    <w:rsid w:val="00E92E6C"/>
    <w:rsid w:val="00E93E8B"/>
    <w:rsid w:val="00E9523A"/>
    <w:rsid w:val="00EA0292"/>
    <w:rsid w:val="00EA0D5D"/>
    <w:rsid w:val="00EA0F99"/>
    <w:rsid w:val="00EA47DD"/>
    <w:rsid w:val="00EA5C51"/>
    <w:rsid w:val="00EA6B27"/>
    <w:rsid w:val="00EA6F1E"/>
    <w:rsid w:val="00EA7313"/>
    <w:rsid w:val="00EB1635"/>
    <w:rsid w:val="00EB20C1"/>
    <w:rsid w:val="00EB4227"/>
    <w:rsid w:val="00EB5B20"/>
    <w:rsid w:val="00EB5F9D"/>
    <w:rsid w:val="00EB6BD5"/>
    <w:rsid w:val="00EB776B"/>
    <w:rsid w:val="00EC18D8"/>
    <w:rsid w:val="00EC25CD"/>
    <w:rsid w:val="00EC2905"/>
    <w:rsid w:val="00EC2BF3"/>
    <w:rsid w:val="00EC3D1A"/>
    <w:rsid w:val="00EC3D36"/>
    <w:rsid w:val="00EC416C"/>
    <w:rsid w:val="00EC4B6D"/>
    <w:rsid w:val="00EC5664"/>
    <w:rsid w:val="00EC59A3"/>
    <w:rsid w:val="00EC5CB4"/>
    <w:rsid w:val="00EC5DB2"/>
    <w:rsid w:val="00EC79DB"/>
    <w:rsid w:val="00ED0FCF"/>
    <w:rsid w:val="00ED24AA"/>
    <w:rsid w:val="00ED51E7"/>
    <w:rsid w:val="00ED7D67"/>
    <w:rsid w:val="00ED7E10"/>
    <w:rsid w:val="00ED7F1B"/>
    <w:rsid w:val="00EE0833"/>
    <w:rsid w:val="00EE1A6F"/>
    <w:rsid w:val="00EE24BF"/>
    <w:rsid w:val="00EE2EFB"/>
    <w:rsid w:val="00EE3E8B"/>
    <w:rsid w:val="00EE4917"/>
    <w:rsid w:val="00EE67DE"/>
    <w:rsid w:val="00EE7157"/>
    <w:rsid w:val="00EE7722"/>
    <w:rsid w:val="00EF03BC"/>
    <w:rsid w:val="00EF1442"/>
    <w:rsid w:val="00EF1AB7"/>
    <w:rsid w:val="00EF1FE5"/>
    <w:rsid w:val="00EF21EE"/>
    <w:rsid w:val="00EF3110"/>
    <w:rsid w:val="00EF59F5"/>
    <w:rsid w:val="00EF6D4A"/>
    <w:rsid w:val="00F01DB6"/>
    <w:rsid w:val="00F01DF5"/>
    <w:rsid w:val="00F03D78"/>
    <w:rsid w:val="00F04281"/>
    <w:rsid w:val="00F04A37"/>
    <w:rsid w:val="00F050A4"/>
    <w:rsid w:val="00F058A5"/>
    <w:rsid w:val="00F07126"/>
    <w:rsid w:val="00F11018"/>
    <w:rsid w:val="00F11A1A"/>
    <w:rsid w:val="00F11B1B"/>
    <w:rsid w:val="00F1223F"/>
    <w:rsid w:val="00F13BB1"/>
    <w:rsid w:val="00F14FC7"/>
    <w:rsid w:val="00F16503"/>
    <w:rsid w:val="00F177F8"/>
    <w:rsid w:val="00F230E2"/>
    <w:rsid w:val="00F23394"/>
    <w:rsid w:val="00F23685"/>
    <w:rsid w:val="00F24B31"/>
    <w:rsid w:val="00F25C4C"/>
    <w:rsid w:val="00F26951"/>
    <w:rsid w:val="00F32D68"/>
    <w:rsid w:val="00F332AC"/>
    <w:rsid w:val="00F40482"/>
    <w:rsid w:val="00F416A3"/>
    <w:rsid w:val="00F428A5"/>
    <w:rsid w:val="00F44971"/>
    <w:rsid w:val="00F46155"/>
    <w:rsid w:val="00F46C26"/>
    <w:rsid w:val="00F47241"/>
    <w:rsid w:val="00F51B17"/>
    <w:rsid w:val="00F520D5"/>
    <w:rsid w:val="00F5233B"/>
    <w:rsid w:val="00F526C2"/>
    <w:rsid w:val="00F52D6B"/>
    <w:rsid w:val="00F52DAC"/>
    <w:rsid w:val="00F54172"/>
    <w:rsid w:val="00F5536E"/>
    <w:rsid w:val="00F55626"/>
    <w:rsid w:val="00F55E66"/>
    <w:rsid w:val="00F56521"/>
    <w:rsid w:val="00F57DA0"/>
    <w:rsid w:val="00F617D6"/>
    <w:rsid w:val="00F62A2C"/>
    <w:rsid w:val="00F62ECA"/>
    <w:rsid w:val="00F6324D"/>
    <w:rsid w:val="00F6333A"/>
    <w:rsid w:val="00F63618"/>
    <w:rsid w:val="00F63F12"/>
    <w:rsid w:val="00F658D5"/>
    <w:rsid w:val="00F66666"/>
    <w:rsid w:val="00F67C62"/>
    <w:rsid w:val="00F70AC1"/>
    <w:rsid w:val="00F70EF3"/>
    <w:rsid w:val="00F7218F"/>
    <w:rsid w:val="00F7272E"/>
    <w:rsid w:val="00F72E75"/>
    <w:rsid w:val="00F73E66"/>
    <w:rsid w:val="00F762F1"/>
    <w:rsid w:val="00F80FC5"/>
    <w:rsid w:val="00F8124D"/>
    <w:rsid w:val="00F81C3F"/>
    <w:rsid w:val="00F83772"/>
    <w:rsid w:val="00F83A5B"/>
    <w:rsid w:val="00F84F49"/>
    <w:rsid w:val="00F851D7"/>
    <w:rsid w:val="00F85F56"/>
    <w:rsid w:val="00F86114"/>
    <w:rsid w:val="00F86572"/>
    <w:rsid w:val="00F91C19"/>
    <w:rsid w:val="00F9220D"/>
    <w:rsid w:val="00F94DF7"/>
    <w:rsid w:val="00F952E1"/>
    <w:rsid w:val="00F969DE"/>
    <w:rsid w:val="00FA0B85"/>
    <w:rsid w:val="00FA1B22"/>
    <w:rsid w:val="00FA28AA"/>
    <w:rsid w:val="00FA648E"/>
    <w:rsid w:val="00FB16CB"/>
    <w:rsid w:val="00FB3241"/>
    <w:rsid w:val="00FB3647"/>
    <w:rsid w:val="00FB5013"/>
    <w:rsid w:val="00FB5066"/>
    <w:rsid w:val="00FB5FD0"/>
    <w:rsid w:val="00FB62C2"/>
    <w:rsid w:val="00FB73B7"/>
    <w:rsid w:val="00FB7419"/>
    <w:rsid w:val="00FB7BB1"/>
    <w:rsid w:val="00FC13C4"/>
    <w:rsid w:val="00FC29B7"/>
    <w:rsid w:val="00FC3DAA"/>
    <w:rsid w:val="00FC3F8D"/>
    <w:rsid w:val="00FC6FE2"/>
    <w:rsid w:val="00FD1C1F"/>
    <w:rsid w:val="00FD1E7E"/>
    <w:rsid w:val="00FD21E2"/>
    <w:rsid w:val="00FD23D7"/>
    <w:rsid w:val="00FD2A1D"/>
    <w:rsid w:val="00FD31F2"/>
    <w:rsid w:val="00FD33A5"/>
    <w:rsid w:val="00FD33E4"/>
    <w:rsid w:val="00FD4D4A"/>
    <w:rsid w:val="00FD5481"/>
    <w:rsid w:val="00FD5B1A"/>
    <w:rsid w:val="00FD632B"/>
    <w:rsid w:val="00FD7125"/>
    <w:rsid w:val="00FE0CA5"/>
    <w:rsid w:val="00FE1C78"/>
    <w:rsid w:val="00FE27DC"/>
    <w:rsid w:val="00FE48D6"/>
    <w:rsid w:val="00FE4908"/>
    <w:rsid w:val="00FE57EE"/>
    <w:rsid w:val="00FE6B21"/>
    <w:rsid w:val="00FE6C2F"/>
    <w:rsid w:val="00FE7E24"/>
    <w:rsid w:val="00FF0235"/>
    <w:rsid w:val="00FF0B07"/>
    <w:rsid w:val="00FF0E70"/>
    <w:rsid w:val="00FF23A5"/>
    <w:rsid w:val="00FF26D5"/>
    <w:rsid w:val="00FF2A6E"/>
    <w:rsid w:val="00FF5F46"/>
    <w:rsid w:val="00FF65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8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F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F97"/>
    <w:rPr>
      <w:sz w:val="18"/>
      <w:szCs w:val="18"/>
    </w:rPr>
  </w:style>
  <w:style w:type="paragraph" w:styleId="a4">
    <w:name w:val="footer"/>
    <w:basedOn w:val="a"/>
    <w:link w:val="Char0"/>
    <w:uiPriority w:val="99"/>
    <w:semiHidden/>
    <w:unhideWhenUsed/>
    <w:rsid w:val="00CA2F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F97"/>
    <w:rPr>
      <w:sz w:val="18"/>
      <w:szCs w:val="18"/>
    </w:rPr>
  </w:style>
  <w:style w:type="paragraph" w:customStyle="1" w:styleId="western">
    <w:name w:val="western"/>
    <w:basedOn w:val="a"/>
    <w:rsid w:val="00CA2F97"/>
    <w:pPr>
      <w:widowControl/>
    </w:pPr>
    <w:rPr>
      <w:rFonts w:ascii="Times New Roman" w:eastAsia="宋体" w:hAnsi="Times New Roman" w:cs="Times New Roman"/>
      <w:color w:val="000000"/>
      <w:kern w:val="0"/>
      <w:sz w:val="20"/>
      <w:szCs w:val="20"/>
    </w:rPr>
  </w:style>
  <w:style w:type="paragraph" w:customStyle="1" w:styleId="p0">
    <w:name w:val="p0"/>
    <w:basedOn w:val="a"/>
    <w:rsid w:val="00DB0A91"/>
    <w:pPr>
      <w:widowControl/>
      <w:jc w:val="left"/>
    </w:pPr>
    <w:rPr>
      <w:rFonts w:ascii="宋体" w:eastAsia="宋体" w:hAnsi="宋体" w:cs="宋体"/>
      <w:kern w:val="0"/>
      <w:sz w:val="24"/>
      <w:szCs w:val="24"/>
    </w:rPr>
  </w:style>
  <w:style w:type="paragraph" w:styleId="a5">
    <w:name w:val="List Paragraph"/>
    <w:basedOn w:val="a"/>
    <w:uiPriority w:val="34"/>
    <w:qFormat/>
    <w:rsid w:val="007C2B8B"/>
    <w:pPr>
      <w:ind w:firstLineChars="200" w:firstLine="420"/>
    </w:pPr>
  </w:style>
</w:styles>
</file>

<file path=word/webSettings.xml><?xml version="1.0" encoding="utf-8"?>
<w:webSettings xmlns:r="http://schemas.openxmlformats.org/officeDocument/2006/relationships" xmlns:w="http://schemas.openxmlformats.org/wordprocessingml/2006/main">
  <w:divs>
    <w:div w:id="399863655">
      <w:bodyDiv w:val="1"/>
      <w:marLeft w:val="0"/>
      <w:marRight w:val="0"/>
      <w:marTop w:val="0"/>
      <w:marBottom w:val="0"/>
      <w:divBdr>
        <w:top w:val="none" w:sz="0" w:space="0" w:color="auto"/>
        <w:left w:val="none" w:sz="0" w:space="0" w:color="auto"/>
        <w:bottom w:val="none" w:sz="0" w:space="0" w:color="auto"/>
        <w:right w:val="none" w:sz="0" w:space="0" w:color="auto"/>
      </w:divBdr>
      <w:divsChild>
        <w:div w:id="277637912">
          <w:marLeft w:val="0"/>
          <w:marRight w:val="0"/>
          <w:marTop w:val="0"/>
          <w:marBottom w:val="0"/>
          <w:divBdr>
            <w:top w:val="none" w:sz="0" w:space="0" w:color="auto"/>
            <w:left w:val="none" w:sz="0" w:space="0" w:color="auto"/>
            <w:bottom w:val="none" w:sz="0" w:space="0" w:color="auto"/>
            <w:right w:val="none" w:sz="0" w:space="0" w:color="auto"/>
          </w:divBdr>
          <w:divsChild>
            <w:div w:id="1953630681">
              <w:marLeft w:val="0"/>
              <w:marRight w:val="0"/>
              <w:marTop w:val="0"/>
              <w:marBottom w:val="0"/>
              <w:divBdr>
                <w:top w:val="none" w:sz="0" w:space="0" w:color="auto"/>
                <w:left w:val="none" w:sz="0" w:space="0" w:color="auto"/>
                <w:bottom w:val="none" w:sz="0" w:space="0" w:color="auto"/>
                <w:right w:val="none" w:sz="0" w:space="0" w:color="auto"/>
              </w:divBdr>
            </w:div>
            <w:div w:id="1616790920">
              <w:marLeft w:val="0"/>
              <w:marRight w:val="0"/>
              <w:marTop w:val="0"/>
              <w:marBottom w:val="0"/>
              <w:divBdr>
                <w:top w:val="none" w:sz="0" w:space="0" w:color="auto"/>
                <w:left w:val="none" w:sz="0" w:space="0" w:color="auto"/>
                <w:bottom w:val="none" w:sz="0" w:space="0" w:color="auto"/>
                <w:right w:val="none" w:sz="0" w:space="0" w:color="auto"/>
              </w:divBdr>
            </w:div>
            <w:div w:id="231547424">
              <w:marLeft w:val="0"/>
              <w:marRight w:val="0"/>
              <w:marTop w:val="0"/>
              <w:marBottom w:val="0"/>
              <w:divBdr>
                <w:top w:val="none" w:sz="0" w:space="0" w:color="auto"/>
                <w:left w:val="none" w:sz="0" w:space="0" w:color="auto"/>
                <w:bottom w:val="none" w:sz="0" w:space="0" w:color="auto"/>
                <w:right w:val="none" w:sz="0" w:space="0" w:color="auto"/>
              </w:divBdr>
            </w:div>
            <w:div w:id="108726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508290">
      <w:bodyDiv w:val="1"/>
      <w:marLeft w:val="0"/>
      <w:marRight w:val="0"/>
      <w:marTop w:val="0"/>
      <w:marBottom w:val="0"/>
      <w:divBdr>
        <w:top w:val="none" w:sz="0" w:space="0" w:color="auto"/>
        <w:left w:val="none" w:sz="0" w:space="0" w:color="auto"/>
        <w:bottom w:val="none" w:sz="0" w:space="0" w:color="auto"/>
        <w:right w:val="none" w:sz="0" w:space="0" w:color="auto"/>
      </w:divBdr>
    </w:div>
    <w:div w:id="1399591195">
      <w:bodyDiv w:val="1"/>
      <w:marLeft w:val="0"/>
      <w:marRight w:val="0"/>
      <w:marTop w:val="0"/>
      <w:marBottom w:val="0"/>
      <w:divBdr>
        <w:top w:val="none" w:sz="0" w:space="0" w:color="auto"/>
        <w:left w:val="none" w:sz="0" w:space="0" w:color="auto"/>
        <w:bottom w:val="none" w:sz="0" w:space="0" w:color="auto"/>
        <w:right w:val="none" w:sz="0" w:space="0" w:color="auto"/>
      </w:divBdr>
    </w:div>
    <w:div w:id="1567911841">
      <w:bodyDiv w:val="1"/>
      <w:marLeft w:val="0"/>
      <w:marRight w:val="0"/>
      <w:marTop w:val="0"/>
      <w:marBottom w:val="0"/>
      <w:divBdr>
        <w:top w:val="none" w:sz="0" w:space="0" w:color="auto"/>
        <w:left w:val="none" w:sz="0" w:space="0" w:color="auto"/>
        <w:bottom w:val="none" w:sz="0" w:space="0" w:color="auto"/>
        <w:right w:val="none" w:sz="0" w:space="0" w:color="auto"/>
      </w:divBdr>
      <w:divsChild>
        <w:div w:id="1752384205">
          <w:marLeft w:val="0"/>
          <w:marRight w:val="0"/>
          <w:marTop w:val="0"/>
          <w:marBottom w:val="0"/>
          <w:divBdr>
            <w:top w:val="none" w:sz="0" w:space="0" w:color="auto"/>
            <w:left w:val="none" w:sz="0" w:space="0" w:color="auto"/>
            <w:bottom w:val="none" w:sz="0" w:space="0" w:color="auto"/>
            <w:right w:val="none" w:sz="0" w:space="0" w:color="auto"/>
          </w:divBdr>
        </w:div>
      </w:divsChild>
    </w:div>
    <w:div w:id="1651248276">
      <w:bodyDiv w:val="1"/>
      <w:marLeft w:val="0"/>
      <w:marRight w:val="0"/>
      <w:marTop w:val="0"/>
      <w:marBottom w:val="0"/>
      <w:divBdr>
        <w:top w:val="none" w:sz="0" w:space="0" w:color="auto"/>
        <w:left w:val="none" w:sz="0" w:space="0" w:color="auto"/>
        <w:bottom w:val="none" w:sz="0" w:space="0" w:color="auto"/>
        <w:right w:val="none" w:sz="0" w:space="0" w:color="auto"/>
      </w:divBdr>
      <w:divsChild>
        <w:div w:id="1361978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8C3D7-FC15-4C54-B680-086A3C001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Pages>
  <Words>812</Words>
  <Characters>4631</Characters>
  <Application>Microsoft Office Word</Application>
  <DocSecurity>0</DocSecurity>
  <Lines>38</Lines>
  <Paragraphs>10</Paragraphs>
  <ScaleCrop>false</ScaleCrop>
  <Company/>
  <LinksUpToDate>false</LinksUpToDate>
  <CharactersWithSpaces>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wwxfbxw</dc:creator>
  <cp:keywords/>
  <dc:description/>
  <cp:lastModifiedBy>wwxfbxw</cp:lastModifiedBy>
  <cp:revision>19</cp:revision>
  <dcterms:created xsi:type="dcterms:W3CDTF">2014-10-16T01:31:00Z</dcterms:created>
  <dcterms:modified xsi:type="dcterms:W3CDTF">2014-10-26T13:00:00Z</dcterms:modified>
</cp:coreProperties>
</file>